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F8B7" w14:textId="15CEFCB5" w:rsidR="00731E0B" w:rsidRDefault="005E65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37BB3D" wp14:editId="254A6EE5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461385" cy="1152525"/>
            <wp:effectExtent l="0" t="0" r="5715" b="9525"/>
            <wp:wrapTight wrapText="bothSides">
              <wp:wrapPolygon edited="0">
                <wp:start x="0" y="0"/>
                <wp:lineTo x="0" y="21421"/>
                <wp:lineTo x="21517" y="21421"/>
                <wp:lineTo x="21517" y="0"/>
                <wp:lineTo x="0" y="0"/>
              </wp:wrapPolygon>
            </wp:wrapTight>
            <wp:docPr id="1115711863" name="Picture 111571186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99116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99B52" w14:textId="61B64ABB" w:rsidR="00731E0B" w:rsidRDefault="00731E0B"/>
    <w:p w14:paraId="3FAB11A9" w14:textId="2CD9E63E" w:rsidR="00731E0B" w:rsidRDefault="00731E0B">
      <w:pPr>
        <w:sectPr w:rsidR="00731E0B" w:rsidSect="005E654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D5BACD" w14:textId="645387A9" w:rsidR="005E6548" w:rsidRDefault="005E6548" w:rsidP="50DE29ED"/>
    <w:p w14:paraId="5F37FB83" w14:textId="664A3246" w:rsidR="005E6548" w:rsidRDefault="005E6548" w:rsidP="50DE29ED">
      <w:pPr>
        <w:jc w:val="both"/>
      </w:pPr>
    </w:p>
    <w:p w14:paraId="25C5203F" w14:textId="118AF592" w:rsidR="005E6548" w:rsidRPr="00F30557" w:rsidRDefault="005E6548" w:rsidP="005E6548">
      <w:pPr>
        <w:jc w:val="center"/>
        <w:rPr>
          <w:rFonts w:ascii="Arial Black" w:eastAsiaTheme="majorEastAsia" w:hAnsi="Arial Black" w:cstheme="majorBidi"/>
          <w:caps/>
          <w:color w:val="034EA2"/>
          <w:kern w:val="0"/>
          <w:sz w:val="28"/>
          <w:szCs w:val="28"/>
          <w14:ligatures w14:val="none"/>
        </w:rPr>
      </w:pPr>
      <w:r w:rsidRPr="00F30557">
        <w:rPr>
          <w:rFonts w:ascii="Arial Black" w:eastAsiaTheme="majorEastAsia" w:hAnsi="Arial Black" w:cstheme="majorBidi"/>
          <w:caps/>
          <w:color w:val="034EA2"/>
          <w:kern w:val="0"/>
          <w:sz w:val="28"/>
          <w:szCs w:val="28"/>
          <w14:ligatures w14:val="none"/>
        </w:rPr>
        <w:t xml:space="preserve">Heat Pump Campaign – </w:t>
      </w:r>
      <w:r w:rsidR="00DB4C75" w:rsidRPr="00F30557">
        <w:rPr>
          <w:rFonts w:ascii="Arial Black" w:eastAsiaTheme="majorEastAsia" w:hAnsi="Arial Black" w:cstheme="majorBidi"/>
          <w:caps/>
          <w:color w:val="034EA2"/>
          <w:kern w:val="0"/>
          <w:sz w:val="28"/>
          <w:szCs w:val="28"/>
          <w14:ligatures w14:val="none"/>
        </w:rPr>
        <w:t>Email</w:t>
      </w:r>
      <w:r w:rsidR="004E25D0" w:rsidRPr="00F30557">
        <w:rPr>
          <w:rFonts w:ascii="Arial Black" w:eastAsiaTheme="majorEastAsia" w:hAnsi="Arial Black" w:cstheme="majorBidi"/>
          <w:caps/>
          <w:color w:val="034EA2"/>
          <w:kern w:val="0"/>
          <w:sz w:val="28"/>
          <w:szCs w:val="28"/>
          <w14:ligatures w14:val="none"/>
        </w:rPr>
        <w:t xml:space="preserve"> Template</w:t>
      </w:r>
    </w:p>
    <w:p w14:paraId="20D1603B" w14:textId="0B18B92C" w:rsidR="00301D85" w:rsidRPr="004E25D0" w:rsidRDefault="00301D85" w:rsidP="00103467">
      <w:pPr>
        <w:jc w:val="center"/>
        <w:rPr>
          <w:rFonts w:ascii="Arial" w:hAnsi="Arial" w:cs="Arial"/>
          <w:sz w:val="20"/>
          <w:szCs w:val="20"/>
        </w:rPr>
        <w:sectPr w:rsidR="00301D85" w:rsidRPr="004E25D0" w:rsidSect="005E65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F9A1BD" w14:textId="77777777" w:rsidR="00542ACA" w:rsidRPr="004E25D0" w:rsidRDefault="00542ACA" w:rsidP="50DE29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330AE2" w14:textId="33AD84BB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[SUBJECT]</w:t>
      </w:r>
    </w:p>
    <w:p w14:paraId="39E5A6A7" w14:textId="2DB93E98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4E25D0">
        <w:rPr>
          <w:rFonts w:ascii="Arial" w:hAnsi="Arial" w:cs="Arial"/>
          <w:color w:val="000000" w:themeColor="text1"/>
          <w:sz w:val="20"/>
          <w:szCs w:val="20"/>
        </w:rPr>
        <w:t xml:space="preserve">Start Saving </w:t>
      </w:r>
      <w:proofErr w:type="gramStart"/>
      <w:r w:rsidRPr="004E25D0">
        <w:rPr>
          <w:rFonts w:ascii="Arial" w:hAnsi="Arial" w:cs="Arial"/>
          <w:color w:val="000000" w:themeColor="text1"/>
          <w:sz w:val="20"/>
          <w:szCs w:val="20"/>
        </w:rPr>
        <w:t>With</w:t>
      </w:r>
      <w:proofErr w:type="gramEnd"/>
      <w:r w:rsidRPr="004E25D0">
        <w:rPr>
          <w:rFonts w:ascii="Arial" w:hAnsi="Arial" w:cs="Arial"/>
          <w:color w:val="000000" w:themeColor="text1"/>
          <w:sz w:val="20"/>
          <w:szCs w:val="20"/>
        </w:rPr>
        <w:t xml:space="preserve"> Efficient Heat Pumps</w:t>
      </w:r>
    </w:p>
    <w:p w14:paraId="33C528C1" w14:textId="77777777" w:rsidR="002F0BA1" w:rsidRPr="004E25D0" w:rsidRDefault="002F0BA1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15422736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4E25D0">
        <w:rPr>
          <w:rFonts w:ascii="Arial" w:hAnsi="Arial" w:cs="Arial"/>
          <w:color w:val="000000" w:themeColor="text1"/>
          <w:sz w:val="20"/>
          <w:szCs w:val="20"/>
        </w:rPr>
        <w:t>[PREHEADER]</w:t>
      </w:r>
    </w:p>
    <w:p w14:paraId="25E70215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4E25D0">
        <w:rPr>
          <w:rFonts w:ascii="Arial" w:hAnsi="Arial" w:cs="Arial"/>
          <w:color w:val="000000" w:themeColor="text1"/>
          <w:sz w:val="20"/>
          <w:szCs w:val="20"/>
        </w:rPr>
        <w:t>Upgrade to an energy-efficient heat pump and save up to $1,300.</w:t>
      </w:r>
    </w:p>
    <w:p w14:paraId="2A47B3B3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1BC5AC3A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[HEADLINE]</w:t>
      </w:r>
    </w:p>
    <w:p w14:paraId="096CEA84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Heat, Cool, SAVE!</w:t>
      </w:r>
    </w:p>
    <w:p w14:paraId="326D7B55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D213A41" w14:textId="133CD986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[BODY 1]</w:t>
      </w:r>
    </w:p>
    <w:p w14:paraId="6EC4A94D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Dear &lt;FIRST NAME&gt;,</w:t>
      </w:r>
    </w:p>
    <w:p w14:paraId="099FD913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457692B" w14:textId="68AEE7DD" w:rsidR="006C474B" w:rsidRPr="004E25D0" w:rsidRDefault="00EA390E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  <w:highlight w:val="yellow"/>
        </w:rPr>
        <w:t>[UTILITY NAME]</w:t>
      </w:r>
      <w:r w:rsidR="006C474B" w:rsidRPr="004E25D0">
        <w:rPr>
          <w:rFonts w:ascii="Arial" w:hAnsi="Arial" w:cs="Arial"/>
          <w:sz w:val="20"/>
          <w:szCs w:val="20"/>
        </w:rPr>
        <w:t xml:space="preserve"> is pleased to work in partnership with FOCUS ON ENERGY® to bring you rebates on energy-efficient heating and cooling. Upgrade to an ultra-efficient heat pump and </w:t>
      </w:r>
      <w:hyperlink r:id="rId11" w:history="1">
        <w:r w:rsidR="006C474B" w:rsidRPr="004E25D0">
          <w:rPr>
            <w:rStyle w:val="Hyperlink"/>
            <w:rFonts w:ascii="Arial" w:hAnsi="Arial" w:cs="Arial"/>
            <w:sz w:val="20"/>
            <w:szCs w:val="20"/>
          </w:rPr>
          <w:t>save up to $1,300</w:t>
        </w:r>
      </w:hyperlink>
      <w:r w:rsidR="006C474B" w:rsidRPr="004E25D0">
        <w:rPr>
          <w:rFonts w:ascii="Arial" w:hAnsi="Arial" w:cs="Arial"/>
          <w:sz w:val="20"/>
          <w:szCs w:val="20"/>
        </w:rPr>
        <w:t>.</w:t>
      </w:r>
    </w:p>
    <w:p w14:paraId="386A8A76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A4EA3A9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4E25D0">
        <w:rPr>
          <w:rFonts w:ascii="Arial" w:hAnsi="Arial" w:cs="Arial"/>
          <w:b/>
          <w:bCs/>
          <w:sz w:val="20"/>
          <w:szCs w:val="20"/>
        </w:rPr>
        <w:t>Why Heat Pumps?</w:t>
      </w:r>
    </w:p>
    <w:p w14:paraId="65E97F95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 xml:space="preserve">Heat pumps not only heat your home two to three times more efficiently than traditional systems, </w:t>
      </w:r>
      <w:proofErr w:type="gramStart"/>
      <w:r w:rsidRPr="004E25D0">
        <w:rPr>
          <w:rFonts w:ascii="Arial" w:hAnsi="Arial" w:cs="Arial"/>
          <w:sz w:val="20"/>
          <w:szCs w:val="20"/>
        </w:rPr>
        <w:t>they</w:t>
      </w:r>
      <w:proofErr w:type="gramEnd"/>
      <w:r w:rsidRPr="004E25D0">
        <w:rPr>
          <w:rFonts w:ascii="Arial" w:hAnsi="Arial" w:cs="Arial"/>
          <w:sz w:val="20"/>
          <w:szCs w:val="20"/>
        </w:rPr>
        <w:t xml:space="preserve"> provide cooling, too. To heat your home, a heat pump extracts heat from the outdoors and moves it inside. To cool your home in the summer, the process is reversed, and a heat pump expels heat from indoors to outside. </w:t>
      </w:r>
    </w:p>
    <w:p w14:paraId="49D05444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83D8613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Because heat pumps move heat instead of generating it, they do not lose energy like a traditional furnace or boiler. Even when temperatures plummet, they are often well over 100% efficient.</w:t>
      </w:r>
    </w:p>
    <w:p w14:paraId="4B4D6AC8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406595D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 xml:space="preserve">Upgrading to a heat pump can help you boost your comfort and cut your energy costs year-round. </w:t>
      </w:r>
    </w:p>
    <w:p w14:paraId="329F3567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0D08A8F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[CTA 1]</w:t>
      </w:r>
    </w:p>
    <w:p w14:paraId="7B605721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hyperlink r:id="rId12" w:history="1">
        <w:r w:rsidRPr="004E25D0">
          <w:rPr>
            <w:rStyle w:val="Hyperlink"/>
            <w:rFonts w:ascii="Arial" w:hAnsi="Arial" w:cs="Arial"/>
            <w:sz w:val="20"/>
            <w:szCs w:val="20"/>
          </w:rPr>
          <w:t>LEARN MORE</w:t>
        </w:r>
      </w:hyperlink>
    </w:p>
    <w:p w14:paraId="39FB7C42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7FDABFC6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[BODY 2]</w:t>
      </w:r>
    </w:p>
    <w:p w14:paraId="05FBF9EE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4E25D0">
        <w:rPr>
          <w:rFonts w:ascii="Arial" w:hAnsi="Arial" w:cs="Arial"/>
          <w:b/>
          <w:bCs/>
          <w:sz w:val="20"/>
          <w:szCs w:val="20"/>
        </w:rPr>
        <w:t>Signs It Might Be Time to Upgrade Your Heating and Cooling System:</w:t>
      </w:r>
    </w:p>
    <w:p w14:paraId="2EAFE1A0" w14:textId="77777777" w:rsidR="006C474B" w:rsidRPr="004E25D0" w:rsidRDefault="006C474B" w:rsidP="00124E68">
      <w:pPr>
        <w:pStyle w:val="ListParagraph"/>
        <w:numPr>
          <w:ilvl w:val="0"/>
          <w:numId w:val="1"/>
        </w:numPr>
        <w:ind w:left="1440"/>
        <w:rPr>
          <w:rFonts w:ascii="Arial" w:hAnsi="Arial"/>
          <w:sz w:val="20"/>
          <w:szCs w:val="20"/>
        </w:rPr>
      </w:pPr>
      <w:r w:rsidRPr="004E25D0">
        <w:rPr>
          <w:rFonts w:ascii="Arial" w:hAnsi="Arial"/>
          <w:sz w:val="20"/>
          <w:szCs w:val="20"/>
        </w:rPr>
        <w:t>Your energy bills have increased.</w:t>
      </w:r>
    </w:p>
    <w:p w14:paraId="2C6F7983" w14:textId="77777777" w:rsidR="006C474B" w:rsidRPr="004E25D0" w:rsidRDefault="006C474B" w:rsidP="00124E68">
      <w:pPr>
        <w:pStyle w:val="ListParagraph"/>
        <w:numPr>
          <w:ilvl w:val="0"/>
          <w:numId w:val="1"/>
        </w:numPr>
        <w:ind w:left="1440"/>
        <w:rPr>
          <w:rFonts w:ascii="Arial" w:hAnsi="Arial"/>
          <w:sz w:val="20"/>
          <w:szCs w:val="20"/>
        </w:rPr>
      </w:pPr>
      <w:r w:rsidRPr="004E25D0">
        <w:rPr>
          <w:rFonts w:ascii="Arial" w:hAnsi="Arial"/>
          <w:sz w:val="20"/>
          <w:szCs w:val="20"/>
        </w:rPr>
        <w:t>Your home feels uncomfortable during high or low temperatures.</w:t>
      </w:r>
    </w:p>
    <w:p w14:paraId="4B956DE2" w14:textId="77777777" w:rsidR="006C474B" w:rsidRPr="004E25D0" w:rsidRDefault="006C474B" w:rsidP="00124E68">
      <w:pPr>
        <w:pStyle w:val="ListParagraph"/>
        <w:numPr>
          <w:ilvl w:val="0"/>
          <w:numId w:val="1"/>
        </w:numPr>
        <w:ind w:left="1440"/>
        <w:rPr>
          <w:rFonts w:ascii="Arial" w:hAnsi="Arial"/>
          <w:sz w:val="20"/>
          <w:szCs w:val="20"/>
        </w:rPr>
      </w:pPr>
      <w:r w:rsidRPr="004E25D0">
        <w:rPr>
          <w:rFonts w:ascii="Arial" w:hAnsi="Arial"/>
          <w:sz w:val="20"/>
          <w:szCs w:val="20"/>
        </w:rPr>
        <w:t xml:space="preserve">Your current equipment is unreliable, inefficient, or over 15 years old. </w:t>
      </w:r>
    </w:p>
    <w:p w14:paraId="3EA54208" w14:textId="77777777" w:rsidR="006C474B" w:rsidRPr="004E25D0" w:rsidRDefault="006C474B" w:rsidP="00124E68">
      <w:pPr>
        <w:pStyle w:val="ListParagraph"/>
        <w:numPr>
          <w:ilvl w:val="0"/>
          <w:numId w:val="1"/>
        </w:numPr>
        <w:ind w:left="1440"/>
        <w:rPr>
          <w:rFonts w:ascii="Arial" w:hAnsi="Arial"/>
          <w:sz w:val="20"/>
          <w:szCs w:val="20"/>
        </w:rPr>
      </w:pPr>
      <w:r w:rsidRPr="004E25D0">
        <w:rPr>
          <w:rFonts w:ascii="Arial" w:hAnsi="Arial"/>
          <w:sz w:val="20"/>
          <w:szCs w:val="20"/>
        </w:rPr>
        <w:t>You have noticed excessive blower noises or sporadic pops, bangs, or rattles from your furnace.</w:t>
      </w:r>
    </w:p>
    <w:p w14:paraId="64E2F8F5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275B6DA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 xml:space="preserve">Focus on Energy offers rebates on air source heat pumps, dual-fuel heat pumps, mini-splits, and more. </w:t>
      </w:r>
    </w:p>
    <w:p w14:paraId="28F4BFF5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074F019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[CTA 2]</w:t>
      </w:r>
    </w:p>
    <w:p w14:paraId="312BBD9C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hyperlink r:id="rId13" w:anchor="rebate-info" w:history="1">
        <w:r w:rsidRPr="004E25D0">
          <w:rPr>
            <w:rStyle w:val="Hyperlink"/>
            <w:rFonts w:ascii="Arial" w:hAnsi="Arial" w:cs="Arial"/>
            <w:sz w:val="20"/>
            <w:szCs w:val="20"/>
          </w:rPr>
          <w:t>EXPLORE REBATES</w:t>
        </w:r>
      </w:hyperlink>
    </w:p>
    <w:p w14:paraId="7615CAEE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3D1714AE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[BODY 3]</w:t>
      </w:r>
    </w:p>
    <w:p w14:paraId="398139BE" w14:textId="77777777" w:rsidR="006C474B" w:rsidRPr="004E25D0" w:rsidRDefault="006C474B" w:rsidP="00124E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 xml:space="preserve">A Trade Ally contractor can help you find the right type of energy efficiency upgrade for your home. </w:t>
      </w:r>
      <w:hyperlink r:id="rId14" w:history="1">
        <w:r w:rsidRPr="004E25D0">
          <w:rPr>
            <w:rStyle w:val="Hyperlink"/>
            <w:rFonts w:ascii="Arial" w:hAnsi="Arial" w:cs="Arial"/>
            <w:sz w:val="20"/>
            <w:szCs w:val="20"/>
          </w:rPr>
          <w:t>Find a Trade Ally contractor</w:t>
        </w:r>
      </w:hyperlink>
      <w:r w:rsidRPr="004E25D0">
        <w:rPr>
          <w:rFonts w:ascii="Arial" w:hAnsi="Arial" w:cs="Arial"/>
          <w:sz w:val="20"/>
          <w:szCs w:val="20"/>
        </w:rPr>
        <w:t xml:space="preserve"> today or call 800.762.7077 to get started.</w:t>
      </w:r>
    </w:p>
    <w:p w14:paraId="2D910265" w14:textId="77777777" w:rsidR="006C474B" w:rsidRPr="004E25D0" w:rsidRDefault="006C474B" w:rsidP="00124E68">
      <w:pPr>
        <w:tabs>
          <w:tab w:val="left" w:pos="120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F15A466" w14:textId="77777777" w:rsidR="006C474B" w:rsidRPr="004E25D0" w:rsidRDefault="006C474B" w:rsidP="00124E68">
      <w:pPr>
        <w:tabs>
          <w:tab w:val="left" w:pos="120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Fonts w:ascii="Arial" w:hAnsi="Arial" w:cs="Arial"/>
          <w:sz w:val="20"/>
          <w:szCs w:val="20"/>
        </w:rPr>
        <w:t>[BODY 4]</w:t>
      </w:r>
    </w:p>
    <w:p w14:paraId="6C50B05F" w14:textId="77777777" w:rsidR="006C474B" w:rsidRPr="004E25D0" w:rsidRDefault="006C474B" w:rsidP="00124E68">
      <w:pPr>
        <w:tabs>
          <w:tab w:val="left" w:pos="1200"/>
        </w:tabs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4E25D0">
        <w:rPr>
          <w:rFonts w:ascii="Arial" w:hAnsi="Arial" w:cs="Arial"/>
          <w:b/>
          <w:bCs/>
          <w:sz w:val="20"/>
          <w:szCs w:val="20"/>
        </w:rPr>
        <w:t>Other Energy-Saving Tips:</w:t>
      </w:r>
    </w:p>
    <w:p w14:paraId="6E8B2C1D" w14:textId="77777777" w:rsidR="006C474B" w:rsidRPr="004E25D0" w:rsidRDefault="006C474B" w:rsidP="00124E68">
      <w:pPr>
        <w:tabs>
          <w:tab w:val="left" w:pos="1200"/>
        </w:tabs>
        <w:spacing w:after="0" w:line="240" w:lineRule="auto"/>
        <w:ind w:left="720"/>
        <w:rPr>
          <w:rStyle w:val="ui-provider"/>
          <w:rFonts w:ascii="Arial" w:hAnsi="Arial" w:cs="Arial"/>
          <w:sz w:val="20"/>
          <w:szCs w:val="20"/>
        </w:rPr>
      </w:pPr>
      <w:r w:rsidRPr="004E25D0">
        <w:rPr>
          <w:rStyle w:val="ui-provider"/>
          <w:rFonts w:ascii="Arial" w:hAnsi="Arial" w:cs="Arial"/>
          <w:sz w:val="20"/>
          <w:szCs w:val="20"/>
        </w:rPr>
        <w:t xml:space="preserve">When you replace or offset your propane furnace or boiler with a heat pump, you could save up to $1,300 per year (depending on the price of your propane fuel). You could also save yourself the headache of an empty propane tank or the cost of an expensive mid-season propane purchase. </w:t>
      </w:r>
    </w:p>
    <w:p w14:paraId="6C283B42" w14:textId="77777777" w:rsidR="006C474B" w:rsidRPr="004E25D0" w:rsidRDefault="006C474B" w:rsidP="00124E68">
      <w:pPr>
        <w:tabs>
          <w:tab w:val="left" w:pos="1200"/>
        </w:tabs>
        <w:spacing w:after="0" w:line="240" w:lineRule="auto"/>
        <w:ind w:left="720"/>
        <w:rPr>
          <w:rStyle w:val="ui-provider"/>
          <w:rFonts w:ascii="Arial" w:hAnsi="Arial" w:cs="Arial"/>
          <w:sz w:val="20"/>
          <w:szCs w:val="20"/>
        </w:rPr>
      </w:pPr>
    </w:p>
    <w:p w14:paraId="5E765460" w14:textId="77777777" w:rsidR="006C474B" w:rsidRPr="004E25D0" w:rsidRDefault="006C474B" w:rsidP="00124E68">
      <w:pPr>
        <w:tabs>
          <w:tab w:val="left" w:pos="120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E25D0">
        <w:rPr>
          <w:rStyle w:val="ui-provider"/>
          <w:rFonts w:ascii="Arial" w:hAnsi="Arial" w:cs="Arial"/>
          <w:sz w:val="20"/>
          <w:szCs w:val="20"/>
        </w:rPr>
        <w:lastRenderedPageBreak/>
        <w:t xml:space="preserve">If you own a vacation home, pair your heat pump with a smart thermostat to gain peace of mind. Even from a distance, you can control the temperature of your home and eliminate the surprise of frozen water pipes. </w:t>
      </w:r>
    </w:p>
    <w:p w14:paraId="1AE5D0FB" w14:textId="77777777" w:rsidR="006C474B" w:rsidRPr="004E25D0" w:rsidRDefault="006C474B" w:rsidP="006C474B">
      <w:pPr>
        <w:rPr>
          <w:rFonts w:ascii="Arial" w:hAnsi="Arial" w:cs="Arial"/>
          <w:sz w:val="20"/>
          <w:szCs w:val="20"/>
        </w:rPr>
      </w:pPr>
    </w:p>
    <w:sectPr w:rsidR="006C474B" w:rsidRPr="004E25D0" w:rsidSect="005E65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A8E4" w14:textId="77777777" w:rsidR="00144614" w:rsidRDefault="00144614" w:rsidP="005E6548">
      <w:pPr>
        <w:spacing w:after="0" w:line="240" w:lineRule="auto"/>
      </w:pPr>
      <w:r>
        <w:separator/>
      </w:r>
    </w:p>
  </w:endnote>
  <w:endnote w:type="continuationSeparator" w:id="0">
    <w:p w14:paraId="35E70BED" w14:textId="77777777" w:rsidR="00144614" w:rsidRDefault="00144614" w:rsidP="005E6548">
      <w:pPr>
        <w:spacing w:after="0" w:line="240" w:lineRule="auto"/>
      </w:pPr>
      <w:r>
        <w:continuationSeparator/>
      </w:r>
    </w:p>
  </w:endnote>
  <w:endnote w:type="continuationNotice" w:id="1">
    <w:p w14:paraId="4433F391" w14:textId="77777777" w:rsidR="00144614" w:rsidRDefault="00144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D113" w14:textId="77777777" w:rsidR="00144614" w:rsidRDefault="00144614" w:rsidP="005E6548">
      <w:pPr>
        <w:spacing w:after="0" w:line="240" w:lineRule="auto"/>
      </w:pPr>
      <w:r>
        <w:separator/>
      </w:r>
    </w:p>
  </w:footnote>
  <w:footnote w:type="continuationSeparator" w:id="0">
    <w:p w14:paraId="303B3300" w14:textId="77777777" w:rsidR="00144614" w:rsidRDefault="00144614" w:rsidP="005E6548">
      <w:pPr>
        <w:spacing w:after="0" w:line="240" w:lineRule="auto"/>
      </w:pPr>
      <w:r>
        <w:continuationSeparator/>
      </w:r>
    </w:p>
  </w:footnote>
  <w:footnote w:type="continuationNotice" w:id="1">
    <w:p w14:paraId="73B1F1FF" w14:textId="77777777" w:rsidR="00144614" w:rsidRDefault="001446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5596"/>
    <w:multiLevelType w:val="hybridMultilevel"/>
    <w:tmpl w:val="3FFE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6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48"/>
    <w:rsid w:val="000B5E23"/>
    <w:rsid w:val="00103467"/>
    <w:rsid w:val="00124E68"/>
    <w:rsid w:val="00144614"/>
    <w:rsid w:val="0024697A"/>
    <w:rsid w:val="00271D31"/>
    <w:rsid w:val="002E0A03"/>
    <w:rsid w:val="002F0BA1"/>
    <w:rsid w:val="00301D85"/>
    <w:rsid w:val="00311964"/>
    <w:rsid w:val="004C379D"/>
    <w:rsid w:val="004E25D0"/>
    <w:rsid w:val="00542ACA"/>
    <w:rsid w:val="005E6548"/>
    <w:rsid w:val="00656368"/>
    <w:rsid w:val="006C474B"/>
    <w:rsid w:val="006E0491"/>
    <w:rsid w:val="00731E0B"/>
    <w:rsid w:val="00765F03"/>
    <w:rsid w:val="00766F18"/>
    <w:rsid w:val="007C1768"/>
    <w:rsid w:val="00867C0B"/>
    <w:rsid w:val="00A73462"/>
    <w:rsid w:val="00B467CB"/>
    <w:rsid w:val="00C8445D"/>
    <w:rsid w:val="00D069CF"/>
    <w:rsid w:val="00D670D2"/>
    <w:rsid w:val="00DB4C75"/>
    <w:rsid w:val="00E75D7C"/>
    <w:rsid w:val="00EA390E"/>
    <w:rsid w:val="00F30557"/>
    <w:rsid w:val="2996AF98"/>
    <w:rsid w:val="3F121FEA"/>
    <w:rsid w:val="50DE29ED"/>
    <w:rsid w:val="5B7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6EB7"/>
  <w15:chartTrackingRefBased/>
  <w15:docId w15:val="{EC5ECE0C-BAE7-40DF-A440-845A063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48"/>
  </w:style>
  <w:style w:type="paragraph" w:styleId="Footer">
    <w:name w:val="footer"/>
    <w:basedOn w:val="Normal"/>
    <w:link w:val="FooterChar"/>
    <w:uiPriority w:val="99"/>
    <w:unhideWhenUsed/>
    <w:rsid w:val="005E6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48"/>
  </w:style>
  <w:style w:type="character" w:styleId="Hyperlink">
    <w:name w:val="Hyperlink"/>
    <w:basedOn w:val="DefaultParagraphFont"/>
    <w:uiPriority w:val="99"/>
    <w:unhideWhenUsed/>
    <w:rsid w:val="005E6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74B"/>
    <w:pPr>
      <w:spacing w:after="0" w:line="240" w:lineRule="auto"/>
      <w:ind w:left="720"/>
      <w:contextualSpacing/>
    </w:pPr>
    <w:rPr>
      <w:rFonts w:ascii="Calibri" w:hAnsi="Calibri" w:cs="Arial"/>
      <w:kern w:val="0"/>
      <w:sz w:val="24"/>
      <w14:ligatures w14:val="none"/>
    </w:rPr>
  </w:style>
  <w:style w:type="character" w:customStyle="1" w:styleId="ui-provider">
    <w:name w:val="ui-provider"/>
    <w:basedOn w:val="DefaultParagraphFont"/>
    <w:rsid w:val="006C474B"/>
  </w:style>
  <w:style w:type="character" w:styleId="FollowedHyperlink">
    <w:name w:val="FollowedHyperlink"/>
    <w:basedOn w:val="DefaultParagraphFont"/>
    <w:uiPriority w:val="99"/>
    <w:semiHidden/>
    <w:unhideWhenUsed/>
    <w:rsid w:val="00EA3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cusonenergy.com/residential/heating-and-cool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cusonenergy.com/equipment/heat-pum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cusonenergy.com/residential/heating-and-cool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ocusonenergy.com/trade-al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EA565439F3140959439811CDB48EF" ma:contentTypeVersion="16" ma:contentTypeDescription="Create a new document." ma:contentTypeScope="" ma:versionID="87b9440e691a2638071285c2757b0548">
  <xsd:schema xmlns:xsd="http://www.w3.org/2001/XMLSchema" xmlns:xs="http://www.w3.org/2001/XMLSchema" xmlns:p="http://schemas.microsoft.com/office/2006/metadata/properties" xmlns:ns2="e63d4fb6-bfce-4aac-a34b-0a4b9bfa0019" xmlns:ns3="c6d38dff-c36c-4415-a305-a7955df7013f" xmlns:ns4="100f26b1-9581-4d8d-a9fc-f582e245f9a6" targetNamespace="http://schemas.microsoft.com/office/2006/metadata/properties" ma:root="true" ma:fieldsID="a3f225293a3ebce84c9ab7e7b7810d6f" ns2:_="" ns3:_="" ns4:_="">
    <xsd:import namespace="e63d4fb6-bfce-4aac-a34b-0a4b9bfa0019"/>
    <xsd:import namespace="c6d38dff-c36c-4415-a305-a7955df7013f"/>
    <xsd:import namespace="100f26b1-9581-4d8d-a9fc-f582e245f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4fb6-bfce-4aac-a34b-0a4b9bfa0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8dff-c36c-4415-a305-a7955df70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609c4-048b-4b80-a7b2-5057edd30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26b1-9581-4d8d-a9fc-f582e245f9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da3050-14e0-4095-bf11-8c0181315b92}" ma:internalName="TaxCatchAll" ma:showField="CatchAllData" ma:web="100f26b1-9581-4d8d-a9fc-f582e245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f26b1-9581-4d8d-a9fc-f582e245f9a6" xsi:nil="true"/>
    <lcf76f155ced4ddcb4097134ff3c332f xmlns="c6d38dff-c36c-4415-a305-a7955df701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002D-398A-4EF0-8DE1-5B939EAC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d4fb6-bfce-4aac-a34b-0a4b9bfa0019"/>
    <ds:schemaRef ds:uri="c6d38dff-c36c-4415-a305-a7955df7013f"/>
    <ds:schemaRef ds:uri="100f26b1-9581-4d8d-a9fc-f582e245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CAA42-6990-43B3-96DC-E9F55486C30A}">
  <ds:schemaRefs>
    <ds:schemaRef ds:uri="http://schemas.microsoft.com/office/2006/metadata/properties"/>
    <ds:schemaRef ds:uri="http://schemas.microsoft.com/office/infopath/2007/PartnerControls"/>
    <ds:schemaRef ds:uri="100f26b1-9581-4d8d-a9fc-f582e245f9a6"/>
    <ds:schemaRef ds:uri="c6d38dff-c36c-4415-a305-a7955df7013f"/>
  </ds:schemaRefs>
</ds:datastoreItem>
</file>

<file path=customXml/itemProps3.xml><?xml version="1.0" encoding="utf-8"?>
<ds:datastoreItem xmlns:ds="http://schemas.openxmlformats.org/officeDocument/2006/customXml" ds:itemID="{E6B95F0B-4885-41A9-BA31-2C5F7B95B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2165</Characters>
  <Application>Microsoft Office Word</Application>
  <DocSecurity>0</DocSecurity>
  <Lines>18</Lines>
  <Paragraphs>5</Paragraphs>
  <ScaleCrop>false</ScaleCrop>
  <Company>CLEAResult Consulting, Inc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Alberti</dc:creator>
  <cp:keywords/>
  <dc:description/>
  <cp:lastModifiedBy>Wollangk, Amy</cp:lastModifiedBy>
  <cp:revision>7</cp:revision>
  <dcterms:created xsi:type="dcterms:W3CDTF">2025-06-05T14:36:00Z</dcterms:created>
  <dcterms:modified xsi:type="dcterms:W3CDTF">2025-07-07T16:46:00Z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0x010100DADEA565439F3140959439811CDB48EF</vt:lpwstr>
  </property>
  <property fmtid="{D5CDD505-2E9C-101B-9397-08002B2CF9AE}" pid="3" name="MediaServiceImageTags">
    <vt:lpwstr/>
  </property>
</Properties>
</file>