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A884" w14:textId="4350BE5D" w:rsidR="796532DB" w:rsidRDefault="796532DB" w:rsidP="37F389C3">
      <w:pPr>
        <w:jc w:val="center"/>
      </w:pPr>
      <w:r>
        <w:rPr>
          <w:noProof/>
        </w:rPr>
        <w:drawing>
          <wp:inline distT="0" distB="0" distL="0" distR="0" wp14:anchorId="0F4654D6" wp14:editId="007F2870">
            <wp:extent cx="2933700" cy="981075"/>
            <wp:effectExtent l="0" t="0" r="0" b="0"/>
            <wp:docPr id="1754978208" name="Picture 1754978208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A6307" w14:textId="274315A2" w:rsidR="7A64EC2A" w:rsidRDefault="7A64EC2A" w:rsidP="5AEBE3A4">
      <w:pPr>
        <w:jc w:val="center"/>
      </w:pPr>
      <w:r w:rsidRPr="5AEBE3A4">
        <w:rPr>
          <w:rFonts w:ascii="Arial Black" w:eastAsia="Arial Black" w:hAnsi="Arial Black" w:cs="Arial Black"/>
          <w:caps/>
          <w:color w:val="034EA2"/>
          <w:sz w:val="32"/>
          <w:szCs w:val="32"/>
        </w:rPr>
        <w:t>STRATEGIC Energy management – NEWSLETTER OR EMAIL TEMPLATE</w:t>
      </w:r>
    </w:p>
    <w:p w14:paraId="28C05E06" w14:textId="1BEF6BFA" w:rsidR="5AEBE3A4" w:rsidRDefault="5AEBE3A4" w:rsidP="5AEBE3A4">
      <w:pPr>
        <w:pStyle w:val="ListParagraph"/>
        <w:ind w:left="0"/>
      </w:pPr>
    </w:p>
    <w:p w14:paraId="0952E0B3" w14:textId="7B7E57E8" w:rsidR="00B14C7D" w:rsidRPr="00131E06" w:rsidRDefault="00B14C7D" w:rsidP="5AEBE3A4">
      <w:pPr>
        <w:pStyle w:val="ListParagraph"/>
        <w:ind w:left="0"/>
        <w:rPr>
          <w:rFonts w:ascii="Arial" w:hAnsi="Arial" w:cs="Arial"/>
        </w:rPr>
      </w:pPr>
      <w:r w:rsidRPr="00131E06">
        <w:rPr>
          <w:rFonts w:ascii="Arial" w:hAnsi="Arial" w:cs="Arial"/>
        </w:rPr>
        <w:t>(</w:t>
      </w:r>
      <w:r w:rsidR="052171D9" w:rsidRPr="00131E06">
        <w:rPr>
          <w:rFonts w:ascii="Arial" w:hAnsi="Arial" w:cs="Arial"/>
        </w:rPr>
        <w:t>H</w:t>
      </w:r>
      <w:r w:rsidRPr="00131E06">
        <w:rPr>
          <w:rFonts w:ascii="Arial" w:hAnsi="Arial" w:cs="Arial"/>
        </w:rPr>
        <w:t>ead</w:t>
      </w:r>
      <w:r w:rsidR="3D86C1CA" w:rsidRPr="00131E06">
        <w:rPr>
          <w:rFonts w:ascii="Arial" w:hAnsi="Arial" w:cs="Arial"/>
        </w:rPr>
        <w:t>er</w:t>
      </w:r>
      <w:r w:rsidR="7F84C08D" w:rsidRPr="00131E06">
        <w:rPr>
          <w:rFonts w:ascii="Arial" w:hAnsi="Arial" w:cs="Arial"/>
        </w:rPr>
        <w:t>/Subject</w:t>
      </w:r>
      <w:r w:rsidR="3D86C1CA" w:rsidRPr="00131E06">
        <w:rPr>
          <w:rFonts w:ascii="Arial" w:hAnsi="Arial" w:cs="Arial"/>
        </w:rPr>
        <w:t>)</w:t>
      </w:r>
    </w:p>
    <w:p w14:paraId="53E438C1" w14:textId="2929B9F5" w:rsidR="65BD5A18" w:rsidRPr="00131E06" w:rsidRDefault="65BD5A18" w:rsidP="5AEBE3A4">
      <w:pPr>
        <w:pStyle w:val="ListParagraph"/>
        <w:ind w:left="0"/>
        <w:rPr>
          <w:rFonts w:ascii="Arial" w:hAnsi="Arial" w:cs="Arial"/>
        </w:rPr>
      </w:pPr>
      <w:r w:rsidRPr="00131E06">
        <w:rPr>
          <w:rFonts w:ascii="Arial" w:hAnsi="Arial" w:cs="Arial"/>
          <w:b/>
          <w:bCs/>
        </w:rPr>
        <w:t xml:space="preserve">Strategic Energy Management for Higher Education Facilities and Industrial Customers </w:t>
      </w:r>
    </w:p>
    <w:p w14:paraId="23AB34E3" w14:textId="7D5C8133" w:rsidR="37F389C3" w:rsidRPr="00131E06" w:rsidRDefault="37F389C3" w:rsidP="37F389C3">
      <w:pPr>
        <w:rPr>
          <w:rFonts w:ascii="Arial" w:hAnsi="Arial" w:cs="Arial"/>
          <w:b/>
          <w:bCs/>
        </w:rPr>
      </w:pPr>
    </w:p>
    <w:p w14:paraId="3262F990" w14:textId="2EFA1BED" w:rsidR="00B14C7D" w:rsidRPr="00131E06" w:rsidRDefault="00B14C7D" w:rsidP="5AEBE3A4">
      <w:pPr>
        <w:pStyle w:val="ListParagraph"/>
        <w:ind w:left="0"/>
        <w:rPr>
          <w:rFonts w:ascii="Arial" w:hAnsi="Arial" w:cs="Arial"/>
        </w:rPr>
      </w:pPr>
      <w:r w:rsidRPr="00131E06">
        <w:rPr>
          <w:rFonts w:ascii="Arial" w:hAnsi="Arial" w:cs="Arial"/>
        </w:rPr>
        <w:t>(</w:t>
      </w:r>
      <w:r w:rsidR="470FFD24" w:rsidRPr="00131E06">
        <w:rPr>
          <w:rFonts w:ascii="Arial" w:hAnsi="Arial" w:cs="Arial"/>
        </w:rPr>
        <w:t>A</w:t>
      </w:r>
      <w:r w:rsidRPr="00131E06">
        <w:rPr>
          <w:rFonts w:ascii="Arial" w:hAnsi="Arial" w:cs="Arial"/>
        </w:rPr>
        <w:t>rticle)</w:t>
      </w:r>
    </w:p>
    <w:p w14:paraId="7A8427B5" w14:textId="21A55859" w:rsidR="00B80698" w:rsidRPr="00131E06" w:rsidRDefault="20CB34F7" w:rsidP="5AEBE3A4">
      <w:pPr>
        <w:pStyle w:val="ListParagraph"/>
        <w:ind w:left="0"/>
        <w:rPr>
          <w:rFonts w:ascii="Arial" w:hAnsi="Arial" w:cs="Arial"/>
        </w:rPr>
      </w:pPr>
      <w:r w:rsidRPr="00131E06">
        <w:rPr>
          <w:rFonts w:ascii="Arial" w:hAnsi="Arial" w:cs="Arial"/>
          <w:b/>
          <w:bCs/>
        </w:rPr>
        <w:t xml:space="preserve">Enhance Energy Efficiency with </w:t>
      </w:r>
      <w:r w:rsidR="210719A8" w:rsidRPr="00131E06">
        <w:rPr>
          <w:rFonts w:ascii="Arial" w:hAnsi="Arial" w:cs="Arial"/>
          <w:b/>
          <w:bCs/>
        </w:rPr>
        <w:t>FOCUS ON ENERGY</w:t>
      </w:r>
      <w:r w:rsidR="210719A8" w:rsidRPr="00131E06">
        <w:rPr>
          <w:rFonts w:ascii="Arial" w:hAnsi="Arial" w:cs="Arial"/>
        </w:rPr>
        <w:t>®</w:t>
      </w:r>
      <w:r w:rsidR="210719A8" w:rsidRPr="00131E06">
        <w:rPr>
          <w:rFonts w:ascii="Arial" w:hAnsi="Arial" w:cs="Arial"/>
          <w:b/>
          <w:bCs/>
        </w:rPr>
        <w:t xml:space="preserve"> </w:t>
      </w:r>
      <w:r w:rsidRPr="00131E06">
        <w:rPr>
          <w:rFonts w:ascii="Arial" w:hAnsi="Arial" w:cs="Arial"/>
          <w:b/>
          <w:bCs/>
        </w:rPr>
        <w:t xml:space="preserve">Strategic Energy Management </w:t>
      </w:r>
    </w:p>
    <w:p w14:paraId="6A0913A4" w14:textId="60E7A3D2" w:rsidR="37F389C3" w:rsidRPr="00131E06" w:rsidRDefault="37F389C3" w:rsidP="5AEBE3A4">
      <w:pPr>
        <w:pStyle w:val="ListParagraph"/>
        <w:ind w:left="0"/>
        <w:rPr>
          <w:rFonts w:ascii="Arial" w:hAnsi="Arial" w:cs="Arial"/>
        </w:rPr>
      </w:pPr>
    </w:p>
    <w:p w14:paraId="46585421" w14:textId="57C8F787" w:rsidR="00B80698" w:rsidRPr="00131E06" w:rsidRDefault="00B14C7D" w:rsidP="5AEBE3A4">
      <w:pPr>
        <w:pStyle w:val="ListParagraph"/>
        <w:ind w:left="0"/>
        <w:rPr>
          <w:rFonts w:ascii="Arial" w:hAnsi="Arial" w:cs="Arial"/>
        </w:rPr>
      </w:pPr>
      <w:r w:rsidRPr="00131E06">
        <w:rPr>
          <w:rFonts w:ascii="Arial" w:hAnsi="Arial" w:cs="Arial"/>
        </w:rPr>
        <w:t xml:space="preserve">Focus on Energy </w:t>
      </w:r>
      <w:r w:rsidR="00B80698" w:rsidRPr="00131E06">
        <w:rPr>
          <w:rFonts w:ascii="Arial" w:hAnsi="Arial" w:cs="Arial"/>
        </w:rPr>
        <w:t>offers Strategic Energy Management (SEM), a proven, continuous-improvement approach to managing energy use</w:t>
      </w:r>
      <w:r w:rsidR="006767D6" w:rsidRPr="00131E06">
        <w:rPr>
          <w:rFonts w:ascii="Arial" w:hAnsi="Arial" w:cs="Arial"/>
        </w:rPr>
        <w:t>, at no-cost to higher education facilities and industrial customers</w:t>
      </w:r>
      <w:r w:rsidR="00B80698" w:rsidRPr="00131E06">
        <w:rPr>
          <w:rFonts w:ascii="Arial" w:hAnsi="Arial" w:cs="Arial"/>
        </w:rPr>
        <w:t xml:space="preserve">. </w:t>
      </w:r>
      <w:proofErr w:type="gramStart"/>
      <w:r w:rsidR="00B80698" w:rsidRPr="00131E06">
        <w:rPr>
          <w:rFonts w:ascii="Arial" w:hAnsi="Arial" w:cs="Arial"/>
        </w:rPr>
        <w:t>Similar to</w:t>
      </w:r>
      <w:proofErr w:type="gramEnd"/>
      <w:r w:rsidR="00B80698" w:rsidRPr="00131E06">
        <w:rPr>
          <w:rFonts w:ascii="Arial" w:hAnsi="Arial" w:cs="Arial"/>
        </w:rPr>
        <w:t xml:space="preserve"> practices used in safety or quality management, SEM helps organizations systematically monitor, evaluate</w:t>
      </w:r>
      <w:r w:rsidR="1581E1D2" w:rsidRPr="00131E06">
        <w:rPr>
          <w:rFonts w:ascii="Arial" w:hAnsi="Arial" w:cs="Arial"/>
        </w:rPr>
        <w:t>,</w:t>
      </w:r>
      <w:r w:rsidR="00B80698" w:rsidRPr="00131E06">
        <w:rPr>
          <w:rFonts w:ascii="Arial" w:hAnsi="Arial" w:cs="Arial"/>
        </w:rPr>
        <w:t xml:space="preserve"> and improve their energy performance.</w:t>
      </w:r>
    </w:p>
    <w:p w14:paraId="2EA83023" w14:textId="77777777" w:rsidR="00B80698" w:rsidRPr="00131E06" w:rsidRDefault="00B80698" w:rsidP="5AEBE3A4">
      <w:pPr>
        <w:pStyle w:val="ListParagraph"/>
        <w:ind w:left="0"/>
        <w:rPr>
          <w:rFonts w:ascii="Arial" w:hAnsi="Arial" w:cs="Arial"/>
        </w:rPr>
      </w:pPr>
    </w:p>
    <w:p w14:paraId="45A04C75" w14:textId="77777777" w:rsidR="00B80698" w:rsidRPr="00131E06" w:rsidRDefault="00B80698" w:rsidP="5AEBE3A4">
      <w:pPr>
        <w:pStyle w:val="ListParagraph"/>
        <w:ind w:left="0"/>
        <w:rPr>
          <w:rFonts w:ascii="Arial" w:hAnsi="Arial" w:cs="Arial"/>
        </w:rPr>
      </w:pPr>
      <w:r w:rsidRPr="00131E06">
        <w:rPr>
          <w:rFonts w:ascii="Arial" w:hAnsi="Arial" w:cs="Arial"/>
        </w:rPr>
        <w:t>SEM is ideal for organizations seeking to move beyond one-off energy projects and establish a consistent, measurable approach to energy management. It's especially beneficial for those that regularly report on energy usage and need a repeatable process to do so effectively.</w:t>
      </w:r>
    </w:p>
    <w:p w14:paraId="062D163A" w14:textId="77777777" w:rsidR="00B14C7D" w:rsidRPr="00131E06" w:rsidRDefault="00B14C7D" w:rsidP="5AEBE3A4">
      <w:pPr>
        <w:pStyle w:val="ListParagraph"/>
        <w:ind w:left="0"/>
        <w:rPr>
          <w:rFonts w:ascii="Arial" w:hAnsi="Arial" w:cs="Arial"/>
        </w:rPr>
      </w:pPr>
    </w:p>
    <w:p w14:paraId="31A1EF82" w14:textId="2AD72D28" w:rsidR="00B80698" w:rsidRPr="00131E06" w:rsidRDefault="00B80698" w:rsidP="5AEBE3A4">
      <w:pPr>
        <w:pStyle w:val="ListParagraph"/>
        <w:ind w:left="0"/>
        <w:rPr>
          <w:rFonts w:ascii="Arial" w:hAnsi="Arial" w:cs="Arial"/>
        </w:rPr>
      </w:pPr>
      <w:r w:rsidRPr="00131E06">
        <w:rPr>
          <w:rFonts w:ascii="Arial" w:hAnsi="Arial" w:cs="Arial"/>
        </w:rPr>
        <w:t>Participants receive expert technical assistance</w:t>
      </w:r>
      <w:r w:rsidR="00297B26" w:rsidRPr="00131E06">
        <w:rPr>
          <w:rFonts w:ascii="Arial" w:hAnsi="Arial" w:cs="Arial"/>
        </w:rPr>
        <w:t xml:space="preserve"> towards</w:t>
      </w:r>
      <w:r w:rsidRPr="00131E06">
        <w:rPr>
          <w:rFonts w:ascii="Arial" w:hAnsi="Arial" w:cs="Arial"/>
        </w:rPr>
        <w:t xml:space="preserve"> creating an action plan, leading energy team meetings</w:t>
      </w:r>
      <w:r w:rsidR="434CEA3D" w:rsidRPr="00131E06">
        <w:rPr>
          <w:rFonts w:ascii="Arial" w:hAnsi="Arial" w:cs="Arial"/>
        </w:rPr>
        <w:t>,</w:t>
      </w:r>
      <w:r w:rsidRPr="00131E06">
        <w:rPr>
          <w:rFonts w:ascii="Arial" w:hAnsi="Arial" w:cs="Arial"/>
        </w:rPr>
        <w:t xml:space="preserve"> and implementing tools to track performance over time.</w:t>
      </w:r>
    </w:p>
    <w:p w14:paraId="3800F04E" w14:textId="77777777" w:rsidR="008700FA" w:rsidRPr="00131E06" w:rsidRDefault="008700FA" w:rsidP="5AEBE3A4">
      <w:pPr>
        <w:pStyle w:val="ListParagraph"/>
        <w:ind w:left="0"/>
        <w:rPr>
          <w:rFonts w:ascii="Arial" w:hAnsi="Arial" w:cs="Arial"/>
        </w:rPr>
      </w:pPr>
    </w:p>
    <w:p w14:paraId="2C6E2140" w14:textId="645E5AC6" w:rsidR="00B80698" w:rsidRPr="00131E06" w:rsidRDefault="00B80698" w:rsidP="5AEBE3A4">
      <w:pPr>
        <w:pStyle w:val="ListParagraph"/>
        <w:ind w:left="0"/>
        <w:rPr>
          <w:rFonts w:ascii="Arial" w:hAnsi="Arial" w:cs="Arial"/>
        </w:rPr>
      </w:pPr>
      <w:r w:rsidRPr="00131E06">
        <w:rPr>
          <w:rFonts w:ascii="Arial" w:hAnsi="Arial" w:cs="Arial"/>
        </w:rPr>
        <w:t>In addition, SEM participants are eligible for incentives for operational improvements</w:t>
      </w:r>
      <w:r w:rsidR="008700FA" w:rsidRPr="00131E06">
        <w:rPr>
          <w:rFonts w:ascii="Arial" w:hAnsi="Arial" w:cs="Arial"/>
        </w:rPr>
        <w:t xml:space="preserve"> </w:t>
      </w:r>
      <w:r w:rsidRPr="00131E06">
        <w:rPr>
          <w:rFonts w:ascii="Arial" w:hAnsi="Arial" w:cs="Arial"/>
        </w:rPr>
        <w:t>such as adjusting equipment schedules, reprogramming controls</w:t>
      </w:r>
      <w:r w:rsidR="265AA642" w:rsidRPr="00131E06">
        <w:rPr>
          <w:rFonts w:ascii="Arial" w:hAnsi="Arial" w:cs="Arial"/>
        </w:rPr>
        <w:t>,</w:t>
      </w:r>
      <w:r w:rsidRPr="00131E06">
        <w:rPr>
          <w:rFonts w:ascii="Arial" w:hAnsi="Arial" w:cs="Arial"/>
        </w:rPr>
        <w:t xml:space="preserve"> or updating standard procedures</w:t>
      </w:r>
      <w:r w:rsidR="008700FA" w:rsidRPr="00131E06">
        <w:rPr>
          <w:rFonts w:ascii="Arial" w:hAnsi="Arial" w:cs="Arial"/>
        </w:rPr>
        <w:t xml:space="preserve"> </w:t>
      </w:r>
      <w:r w:rsidRPr="00131E06">
        <w:rPr>
          <w:rFonts w:ascii="Arial" w:hAnsi="Arial" w:cs="Arial"/>
        </w:rPr>
        <w:t>that lead to measurable energy savings.</w:t>
      </w:r>
    </w:p>
    <w:p w14:paraId="52A0E3E5" w14:textId="77777777" w:rsidR="008700FA" w:rsidRPr="00131E06" w:rsidRDefault="008700FA" w:rsidP="0009564F">
      <w:pPr>
        <w:rPr>
          <w:rFonts w:ascii="Arial" w:hAnsi="Arial" w:cs="Arial"/>
        </w:rPr>
      </w:pPr>
    </w:p>
    <w:p w14:paraId="17FE519E" w14:textId="77777777" w:rsidR="00B80698" w:rsidRPr="00131E06" w:rsidRDefault="00B80698" w:rsidP="5AEBE3A4">
      <w:pPr>
        <w:pStyle w:val="ListParagraph"/>
        <w:ind w:left="0"/>
        <w:rPr>
          <w:rFonts w:ascii="Arial" w:hAnsi="Arial" w:cs="Arial"/>
          <w:b/>
          <w:bCs/>
        </w:rPr>
      </w:pPr>
      <w:r w:rsidRPr="00131E06">
        <w:rPr>
          <w:rFonts w:ascii="Arial" w:hAnsi="Arial" w:cs="Arial"/>
          <w:b/>
          <w:bCs/>
        </w:rPr>
        <w:t>Ready to get started?</w:t>
      </w:r>
    </w:p>
    <w:p w14:paraId="2F4A4F7D" w14:textId="77777777" w:rsidR="008700FA" w:rsidRPr="00131E06" w:rsidRDefault="008700FA" w:rsidP="5AEBE3A4">
      <w:pPr>
        <w:pStyle w:val="ListParagraph"/>
        <w:ind w:left="0"/>
        <w:rPr>
          <w:rFonts w:ascii="Arial" w:hAnsi="Arial" w:cs="Arial"/>
        </w:rPr>
      </w:pPr>
    </w:p>
    <w:p w14:paraId="128DEB2D" w14:textId="208F2D58" w:rsidR="00B80698" w:rsidRPr="00131E06" w:rsidRDefault="00B80698" w:rsidP="00B806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31E06">
        <w:rPr>
          <w:rFonts w:ascii="Arial" w:hAnsi="Arial" w:cs="Arial"/>
          <w:b/>
          <w:bCs/>
        </w:rPr>
        <w:t>Higher Education Facilities</w:t>
      </w:r>
      <w:r w:rsidRPr="00131E06">
        <w:rPr>
          <w:rFonts w:ascii="Arial" w:hAnsi="Arial" w:cs="Arial"/>
        </w:rPr>
        <w:t>: Find the enrollment form at</w:t>
      </w:r>
      <w:r w:rsidR="00855BCD" w:rsidRPr="00131E06">
        <w:rPr>
          <w:rFonts w:ascii="Arial" w:hAnsi="Arial" w:cs="Arial"/>
        </w:rPr>
        <w:t xml:space="preserve"> </w:t>
      </w:r>
      <w:hyperlink r:id="rId9">
        <w:r w:rsidR="00DA1880" w:rsidRPr="00131E06">
          <w:rPr>
            <w:rStyle w:val="Hyperlink"/>
            <w:rFonts w:ascii="Arial" w:hAnsi="Arial" w:cs="Arial"/>
          </w:rPr>
          <w:t>https://focusonenergy.com/business/education</w:t>
        </w:r>
      </w:hyperlink>
      <w:r w:rsidRPr="00131E06">
        <w:rPr>
          <w:rFonts w:ascii="Arial" w:hAnsi="Arial" w:cs="Arial"/>
        </w:rPr>
        <w:t xml:space="preserve"> and submit it to </w:t>
      </w:r>
      <w:hyperlink r:id="rId10">
        <w:r w:rsidR="001E62C4" w:rsidRPr="00131E06">
          <w:rPr>
            <w:rStyle w:val="Hyperlink"/>
            <w:rFonts w:ascii="Arial" w:hAnsi="Arial" w:cs="Arial"/>
          </w:rPr>
          <w:t>business@focusonenergy.com</w:t>
        </w:r>
      </w:hyperlink>
      <w:r w:rsidRPr="00131E06">
        <w:rPr>
          <w:rFonts w:ascii="Arial" w:hAnsi="Arial" w:cs="Arial"/>
          <w:u w:val="single"/>
        </w:rPr>
        <w:t xml:space="preserve"> </w:t>
      </w:r>
      <w:r w:rsidRPr="00131E06">
        <w:rPr>
          <w:rFonts w:ascii="Arial" w:hAnsi="Arial" w:cs="Arial"/>
        </w:rPr>
        <w:t xml:space="preserve">or your </w:t>
      </w:r>
      <w:r w:rsidR="1E2BE62A" w:rsidRPr="00131E06">
        <w:rPr>
          <w:rFonts w:ascii="Arial" w:hAnsi="Arial" w:cs="Arial"/>
        </w:rPr>
        <w:t>E</w:t>
      </w:r>
      <w:r w:rsidRPr="00131E06">
        <w:rPr>
          <w:rFonts w:ascii="Arial" w:hAnsi="Arial" w:cs="Arial"/>
        </w:rPr>
        <w:t xml:space="preserve">nergy </w:t>
      </w:r>
      <w:r w:rsidR="691EDE7E" w:rsidRPr="00131E06">
        <w:rPr>
          <w:rFonts w:ascii="Arial" w:hAnsi="Arial" w:cs="Arial"/>
        </w:rPr>
        <w:t>A</w:t>
      </w:r>
      <w:r w:rsidRPr="00131E06">
        <w:rPr>
          <w:rFonts w:ascii="Arial" w:hAnsi="Arial" w:cs="Arial"/>
        </w:rPr>
        <w:t>dvisor.</w:t>
      </w:r>
    </w:p>
    <w:p w14:paraId="5B5722B2" w14:textId="77777777" w:rsidR="001D7454" w:rsidRPr="00131E06" w:rsidRDefault="001D7454" w:rsidP="5AEBE3A4">
      <w:pPr>
        <w:pStyle w:val="ListParagraph"/>
        <w:ind w:left="0"/>
        <w:rPr>
          <w:rFonts w:ascii="Arial" w:hAnsi="Arial" w:cs="Arial"/>
        </w:rPr>
      </w:pPr>
    </w:p>
    <w:p w14:paraId="6983C97A" w14:textId="7338754F" w:rsidR="00B80698" w:rsidRPr="00131E06" w:rsidRDefault="00B80698" w:rsidP="00B8069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31E06">
        <w:rPr>
          <w:rFonts w:ascii="Arial" w:hAnsi="Arial" w:cs="Arial"/>
          <w:b/>
          <w:bCs/>
        </w:rPr>
        <w:t>Industrial Customers</w:t>
      </w:r>
      <w:r w:rsidRPr="00131E06">
        <w:rPr>
          <w:rFonts w:ascii="Arial" w:hAnsi="Arial" w:cs="Arial"/>
        </w:rPr>
        <w:t xml:space="preserve">: Contact your </w:t>
      </w:r>
      <w:hyperlink r:id="rId11">
        <w:r w:rsidRPr="00131E06">
          <w:rPr>
            <w:rStyle w:val="Hyperlink"/>
            <w:rFonts w:ascii="Arial" w:hAnsi="Arial" w:cs="Arial"/>
          </w:rPr>
          <w:t xml:space="preserve">Focus on Energy </w:t>
        </w:r>
        <w:r w:rsidR="49B545F0" w:rsidRPr="00131E06">
          <w:rPr>
            <w:rStyle w:val="Hyperlink"/>
            <w:rFonts w:ascii="Arial" w:hAnsi="Arial" w:cs="Arial"/>
          </w:rPr>
          <w:t>A</w:t>
        </w:r>
        <w:r w:rsidRPr="00131E06">
          <w:rPr>
            <w:rStyle w:val="Hyperlink"/>
            <w:rFonts w:ascii="Arial" w:hAnsi="Arial" w:cs="Arial"/>
          </w:rPr>
          <w:t xml:space="preserve">dvisor </w:t>
        </w:r>
      </w:hyperlink>
      <w:r w:rsidRPr="00131E06">
        <w:rPr>
          <w:rFonts w:ascii="Arial" w:hAnsi="Arial" w:cs="Arial"/>
        </w:rPr>
        <w:t>for enrollment details.</w:t>
      </w:r>
    </w:p>
    <w:p w14:paraId="5EC754EC" w14:textId="40E57E3A" w:rsidR="00786428" w:rsidRDefault="00786428" w:rsidP="5AEBE3A4">
      <w:pPr>
        <w:pStyle w:val="ListParagraph"/>
        <w:ind w:left="0"/>
      </w:pPr>
    </w:p>
    <w:sectPr w:rsidR="00786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D4E13"/>
    <w:multiLevelType w:val="hybridMultilevel"/>
    <w:tmpl w:val="F0E2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07DC1"/>
    <w:multiLevelType w:val="hybridMultilevel"/>
    <w:tmpl w:val="2D50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C77"/>
    <w:multiLevelType w:val="hybridMultilevel"/>
    <w:tmpl w:val="C73E4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3DB1"/>
    <w:multiLevelType w:val="hybridMultilevel"/>
    <w:tmpl w:val="FC306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D2487"/>
    <w:multiLevelType w:val="multilevel"/>
    <w:tmpl w:val="2D1E2C8E"/>
    <w:lvl w:ilvl="0">
      <w:start w:val="1"/>
      <w:numFmt w:val="bullet"/>
      <w:lvlText w:val=""/>
      <w:lvlJc w:val="left"/>
      <w:pPr>
        <w:tabs>
          <w:tab w:val="num" w:pos="108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63868174">
    <w:abstractNumId w:val="2"/>
  </w:num>
  <w:num w:numId="2" w16cid:durableId="138427624">
    <w:abstractNumId w:val="3"/>
  </w:num>
  <w:num w:numId="3" w16cid:durableId="1956984706">
    <w:abstractNumId w:val="0"/>
  </w:num>
  <w:num w:numId="4" w16cid:durableId="2062823609">
    <w:abstractNumId w:val="1"/>
  </w:num>
  <w:num w:numId="5" w16cid:durableId="59837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3D3"/>
    <w:rsid w:val="000065E5"/>
    <w:rsid w:val="0001577A"/>
    <w:rsid w:val="00025344"/>
    <w:rsid w:val="0007739F"/>
    <w:rsid w:val="0009564F"/>
    <w:rsid w:val="000E3EB8"/>
    <w:rsid w:val="00131E06"/>
    <w:rsid w:val="0016799D"/>
    <w:rsid w:val="001A0874"/>
    <w:rsid w:val="001A7B1D"/>
    <w:rsid w:val="001D7454"/>
    <w:rsid w:val="001E62C4"/>
    <w:rsid w:val="001F07D1"/>
    <w:rsid w:val="00265D09"/>
    <w:rsid w:val="00277C22"/>
    <w:rsid w:val="00297B26"/>
    <w:rsid w:val="002C78A0"/>
    <w:rsid w:val="0032025E"/>
    <w:rsid w:val="00362BD9"/>
    <w:rsid w:val="003676EA"/>
    <w:rsid w:val="003A630A"/>
    <w:rsid w:val="00413B7A"/>
    <w:rsid w:val="00425FA3"/>
    <w:rsid w:val="004A1FBB"/>
    <w:rsid w:val="00500483"/>
    <w:rsid w:val="00503482"/>
    <w:rsid w:val="00517178"/>
    <w:rsid w:val="00547500"/>
    <w:rsid w:val="005C3867"/>
    <w:rsid w:val="005E41DC"/>
    <w:rsid w:val="00615520"/>
    <w:rsid w:val="006250D1"/>
    <w:rsid w:val="00653EAF"/>
    <w:rsid w:val="006767D6"/>
    <w:rsid w:val="006B4D44"/>
    <w:rsid w:val="006D2AE1"/>
    <w:rsid w:val="0070562E"/>
    <w:rsid w:val="007462AE"/>
    <w:rsid w:val="00750B07"/>
    <w:rsid w:val="00755E97"/>
    <w:rsid w:val="00773BEE"/>
    <w:rsid w:val="00786428"/>
    <w:rsid w:val="007C00AF"/>
    <w:rsid w:val="007F57B1"/>
    <w:rsid w:val="00855BCD"/>
    <w:rsid w:val="008602E3"/>
    <w:rsid w:val="00860B0E"/>
    <w:rsid w:val="008654CC"/>
    <w:rsid w:val="008700FA"/>
    <w:rsid w:val="008A2E37"/>
    <w:rsid w:val="008A5E45"/>
    <w:rsid w:val="008D12F5"/>
    <w:rsid w:val="008E4AA6"/>
    <w:rsid w:val="008E5FA4"/>
    <w:rsid w:val="00957E99"/>
    <w:rsid w:val="00991BB6"/>
    <w:rsid w:val="009E35FE"/>
    <w:rsid w:val="009F5DB5"/>
    <w:rsid w:val="00A3627E"/>
    <w:rsid w:val="00A72CA9"/>
    <w:rsid w:val="00A763D3"/>
    <w:rsid w:val="00B012E0"/>
    <w:rsid w:val="00B14C7D"/>
    <w:rsid w:val="00B40BDA"/>
    <w:rsid w:val="00B45B0A"/>
    <w:rsid w:val="00B56576"/>
    <w:rsid w:val="00B80698"/>
    <w:rsid w:val="00BB1BFE"/>
    <w:rsid w:val="00BC335C"/>
    <w:rsid w:val="00C00528"/>
    <w:rsid w:val="00C44751"/>
    <w:rsid w:val="00C4776C"/>
    <w:rsid w:val="00C51070"/>
    <w:rsid w:val="00C53B1E"/>
    <w:rsid w:val="00C6626A"/>
    <w:rsid w:val="00D01CB8"/>
    <w:rsid w:val="00D609BE"/>
    <w:rsid w:val="00DA10B3"/>
    <w:rsid w:val="00DA1880"/>
    <w:rsid w:val="00DC0659"/>
    <w:rsid w:val="00DE3E0D"/>
    <w:rsid w:val="00DF5C89"/>
    <w:rsid w:val="00E10A3A"/>
    <w:rsid w:val="00E34F91"/>
    <w:rsid w:val="00E42719"/>
    <w:rsid w:val="00E77199"/>
    <w:rsid w:val="00ED7A4F"/>
    <w:rsid w:val="00F47F1B"/>
    <w:rsid w:val="00F72040"/>
    <w:rsid w:val="00F86700"/>
    <w:rsid w:val="00FB5881"/>
    <w:rsid w:val="00FC3BCE"/>
    <w:rsid w:val="00FC5323"/>
    <w:rsid w:val="00FD02D2"/>
    <w:rsid w:val="052171D9"/>
    <w:rsid w:val="1581E1D2"/>
    <w:rsid w:val="1E2BE62A"/>
    <w:rsid w:val="20CB34F7"/>
    <w:rsid w:val="210719A8"/>
    <w:rsid w:val="265AA642"/>
    <w:rsid w:val="3103BD3D"/>
    <w:rsid w:val="37F389C3"/>
    <w:rsid w:val="3D86C1CA"/>
    <w:rsid w:val="434CEA3D"/>
    <w:rsid w:val="470FFD24"/>
    <w:rsid w:val="49B545F0"/>
    <w:rsid w:val="4E8B211C"/>
    <w:rsid w:val="5AEBE3A4"/>
    <w:rsid w:val="5E254A34"/>
    <w:rsid w:val="65BD5A18"/>
    <w:rsid w:val="691EDE7E"/>
    <w:rsid w:val="6B5C9A79"/>
    <w:rsid w:val="6B6992DA"/>
    <w:rsid w:val="76CE676B"/>
    <w:rsid w:val="796532DB"/>
    <w:rsid w:val="7A64EC2A"/>
    <w:rsid w:val="7B3D1662"/>
    <w:rsid w:val="7C3106B7"/>
    <w:rsid w:val="7F84C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8D3C"/>
  <w15:chartTrackingRefBased/>
  <w15:docId w15:val="{CC3DA6D4-A371-4713-B375-C6A89972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D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E0D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202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025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E4A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cusonenergy.com/energy-advisor-map" TargetMode="External"/><Relationship Id="rId5" Type="http://schemas.openxmlformats.org/officeDocument/2006/relationships/styles" Target="styles.xml"/><Relationship Id="rId10" Type="http://schemas.openxmlformats.org/officeDocument/2006/relationships/hyperlink" Target="mailto:business@focusonenergy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cusonenergy.com/business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EA565439F3140959439811CDB48EF" ma:contentTypeVersion="16" ma:contentTypeDescription="Create a new document." ma:contentTypeScope="" ma:versionID="87b9440e691a2638071285c2757b0548">
  <xsd:schema xmlns:xsd="http://www.w3.org/2001/XMLSchema" xmlns:xs="http://www.w3.org/2001/XMLSchema" xmlns:p="http://schemas.microsoft.com/office/2006/metadata/properties" xmlns:ns2="e63d4fb6-bfce-4aac-a34b-0a4b9bfa0019" xmlns:ns3="c6d38dff-c36c-4415-a305-a7955df7013f" xmlns:ns4="100f26b1-9581-4d8d-a9fc-f582e245f9a6" targetNamespace="http://schemas.microsoft.com/office/2006/metadata/properties" ma:root="true" ma:fieldsID="a3f225293a3ebce84c9ab7e7b7810d6f" ns2:_="" ns3:_="" ns4:_="">
    <xsd:import namespace="e63d4fb6-bfce-4aac-a34b-0a4b9bfa0019"/>
    <xsd:import namespace="c6d38dff-c36c-4415-a305-a7955df7013f"/>
    <xsd:import namespace="100f26b1-9581-4d8d-a9fc-f582e245f9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4fb6-bfce-4aac-a34b-0a4b9bfa0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38dff-c36c-4415-a305-a7955df70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4609c4-048b-4b80-a7b2-5057edd30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26b1-9581-4d8d-a9fc-f582e245f9a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da3050-14e0-4095-bf11-8c0181315b92}" ma:internalName="TaxCatchAll" ma:showField="CatchAllData" ma:web="100f26b1-9581-4d8d-a9fc-f582e245f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0f26b1-9581-4d8d-a9fc-f582e245f9a6" xsi:nil="true"/>
    <lcf76f155ced4ddcb4097134ff3c332f xmlns="c6d38dff-c36c-4415-a305-a7955df701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DF8146-AE28-40D2-9085-33C75D98D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d4fb6-bfce-4aac-a34b-0a4b9bfa0019"/>
    <ds:schemaRef ds:uri="c6d38dff-c36c-4415-a305-a7955df7013f"/>
    <ds:schemaRef ds:uri="100f26b1-9581-4d8d-a9fc-f582e245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B2A710-95D9-44AD-A6B8-054EEA0C28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AFCC3-F3E9-4B7B-AD11-93F1004F89E7}">
  <ds:schemaRefs>
    <ds:schemaRef ds:uri="http://schemas.openxmlformats.org/package/2006/metadata/core-properties"/>
    <ds:schemaRef ds:uri="c6d38dff-c36c-4415-a305-a7955df7013f"/>
    <ds:schemaRef ds:uri="http://purl.org/dc/terms/"/>
    <ds:schemaRef ds:uri="http://schemas.microsoft.com/office/infopath/2007/PartnerControls"/>
    <ds:schemaRef ds:uri="http://schemas.microsoft.com/office/2006/documentManagement/types"/>
    <ds:schemaRef ds:uri="e63d4fb6-bfce-4aac-a34b-0a4b9bfa0019"/>
    <ds:schemaRef ds:uri="http://schemas.microsoft.com/office/2006/metadata/properties"/>
    <ds:schemaRef ds:uri="http://purl.org/dc/elements/1.1/"/>
    <ds:schemaRef ds:uri="100f26b1-9581-4d8d-a9fc-f582e245f9a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Company>Leidos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Hackner, Elizabeth M. [US-US]</dc:creator>
  <cp:keywords/>
  <dc:description/>
  <cp:lastModifiedBy>Wollangk, Amy</cp:lastModifiedBy>
  <cp:revision>6</cp:revision>
  <dcterms:created xsi:type="dcterms:W3CDTF">2025-06-19T19:23:00Z</dcterms:created>
  <dcterms:modified xsi:type="dcterms:W3CDTF">2025-07-07T16:43:00Z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028634-1b4d-412c-bf5f-1be49c7e2c2f_Enabled">
    <vt:lpwstr>true</vt:lpwstr>
  </property>
  <property fmtid="{D5CDD505-2E9C-101B-9397-08002B2CF9AE}" pid="3" name="MSIP_Label_09028634-1b4d-412c-bf5f-1be49c7e2c2f_SetDate">
    <vt:lpwstr>2024-05-01T18:21:33Z</vt:lpwstr>
  </property>
  <property fmtid="{D5CDD505-2E9C-101B-9397-08002B2CF9AE}" pid="4" name="MSIP_Label_09028634-1b4d-412c-bf5f-1be49c7e2c2f_Method">
    <vt:lpwstr>Privileged</vt:lpwstr>
  </property>
  <property fmtid="{D5CDD505-2E9C-101B-9397-08002B2CF9AE}" pid="5" name="MSIP_Label_09028634-1b4d-412c-bf5f-1be49c7e2c2f_Name">
    <vt:lpwstr>Third Party Protected Information</vt:lpwstr>
  </property>
  <property fmtid="{D5CDD505-2E9C-101B-9397-08002B2CF9AE}" pid="6" name="MSIP_Label_09028634-1b4d-412c-bf5f-1be49c7e2c2f_SiteId">
    <vt:lpwstr>b64da4ac-e800-4cfc-8931-e607f720a1b8</vt:lpwstr>
  </property>
  <property fmtid="{D5CDD505-2E9C-101B-9397-08002B2CF9AE}" pid="7" name="MSIP_Label_09028634-1b4d-412c-bf5f-1be49c7e2c2f_ActionId">
    <vt:lpwstr>45323834-a340-4fbd-a2ff-38a61b10b48a</vt:lpwstr>
  </property>
  <property fmtid="{D5CDD505-2E9C-101B-9397-08002B2CF9AE}" pid="8" name="MSIP_Label_09028634-1b4d-412c-bf5f-1be49c7e2c2f_ContentBits">
    <vt:lpwstr>0</vt:lpwstr>
  </property>
  <property fmtid="{D5CDD505-2E9C-101B-9397-08002B2CF9AE}" pid="9" name="ContentTypeId">
    <vt:lpwstr>0x010100DADEA565439F3140959439811CDB48EF</vt:lpwstr>
  </property>
  <property fmtid="{D5CDD505-2E9C-101B-9397-08002B2CF9AE}" pid="10" name="MediaServiceImageTags">
    <vt:lpwstr/>
  </property>
</Properties>
</file>