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4454C" w14:textId="200814F2" w:rsidR="007C4D76" w:rsidRPr="002C6D3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FOCUS ON ENERGY</w:t>
      </w:r>
      <w:r w:rsidRPr="00B1609C">
        <w:rPr>
          <w:rFonts w:asciiTheme="minorHAnsi" w:hAnsiTheme="minorHAnsi" w:cstheme="minorHAnsi"/>
          <w:sz w:val="28"/>
          <w:szCs w:val="28"/>
        </w:rPr>
        <w:t>®</w:t>
      </w:r>
      <w:r w:rsidRPr="002C6D33">
        <w:rPr>
          <w:rFonts w:asciiTheme="minorHAnsi" w:hAnsiTheme="minorHAnsi" w:cstheme="minorHAnsi"/>
          <w:b/>
          <w:bCs/>
          <w:sz w:val="28"/>
          <w:szCs w:val="28"/>
        </w:rPr>
        <w:t xml:space="preserve"> CHAMBER CONTENT GUIDE</w:t>
      </w:r>
    </w:p>
    <w:p w14:paraId="1AE32431" w14:textId="77777777" w:rsidR="007C4D76" w:rsidRPr="00D96701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6F02C64" w14:textId="73141A01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Focus </w:t>
      </w:r>
      <w:r w:rsidR="00715A1F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n Energy</w:t>
      </w:r>
      <w:r w:rsidRPr="00D96701">
        <w:rPr>
          <w:rFonts w:asciiTheme="minorHAnsi" w:hAnsiTheme="minorHAnsi" w:cstheme="minorHAnsi"/>
          <w:sz w:val="22"/>
          <w:szCs w:val="22"/>
        </w:rPr>
        <w:t xml:space="preserve"> </w:t>
      </w:r>
      <w:r w:rsidRPr="008853B3">
        <w:rPr>
          <w:rFonts w:asciiTheme="minorHAnsi" w:hAnsiTheme="minorHAnsi" w:cstheme="minorHAnsi"/>
          <w:sz w:val="22"/>
          <w:szCs w:val="22"/>
        </w:rPr>
        <w:t>offers</w:t>
      </w:r>
      <w:r w:rsidRPr="00D96701">
        <w:rPr>
          <w:rFonts w:asciiTheme="minorHAnsi" w:hAnsiTheme="minorHAnsi" w:cstheme="minorHAnsi"/>
          <w:sz w:val="22"/>
          <w:szCs w:val="22"/>
        </w:rPr>
        <w:t xml:space="preserve"> free no-obligation resource</w:t>
      </w:r>
      <w:r w:rsidRPr="008853B3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which</w:t>
      </w:r>
      <w:r w:rsidRPr="00D96701">
        <w:rPr>
          <w:rFonts w:asciiTheme="minorHAnsi" w:hAnsiTheme="minorHAnsi" w:cstheme="minorHAnsi"/>
          <w:sz w:val="22"/>
          <w:szCs w:val="22"/>
        </w:rPr>
        <w:t xml:space="preserve"> support Wisconsin businesses</w:t>
      </w:r>
      <w:r w:rsidRPr="008853B3">
        <w:rPr>
          <w:rFonts w:asciiTheme="minorHAnsi" w:hAnsiTheme="minorHAnsi" w:cstheme="minorHAnsi"/>
          <w:sz w:val="22"/>
          <w:szCs w:val="22"/>
        </w:rPr>
        <w:t xml:space="preserve"> in their efforts to </w:t>
      </w:r>
      <w:r>
        <w:rPr>
          <w:rFonts w:asciiTheme="minorHAnsi" w:hAnsiTheme="minorHAnsi" w:cstheme="minorHAnsi"/>
          <w:sz w:val="22"/>
          <w:szCs w:val="22"/>
        </w:rPr>
        <w:t xml:space="preserve">save energy and </w:t>
      </w:r>
      <w:r w:rsidRPr="008853B3">
        <w:rPr>
          <w:rFonts w:asciiTheme="minorHAnsi" w:hAnsiTheme="minorHAnsi" w:cstheme="minorHAnsi"/>
          <w:sz w:val="22"/>
          <w:szCs w:val="22"/>
        </w:rPr>
        <w:t>operate more sustainably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D96701">
        <w:rPr>
          <w:rFonts w:asciiTheme="minorHAnsi" w:hAnsiTheme="minorHAnsi" w:cstheme="minorHAnsi"/>
          <w:sz w:val="22"/>
          <w:szCs w:val="22"/>
        </w:rPr>
        <w:t xml:space="preserve">This guide is designed for </w:t>
      </w:r>
      <w:r>
        <w:rPr>
          <w:rFonts w:asciiTheme="minorHAnsi" w:hAnsiTheme="minorHAnsi" w:cstheme="minorHAnsi"/>
          <w:sz w:val="22"/>
          <w:szCs w:val="22"/>
        </w:rPr>
        <w:t>you</w:t>
      </w:r>
      <w:r w:rsidRPr="00D96701">
        <w:rPr>
          <w:rFonts w:asciiTheme="minorHAnsi" w:hAnsiTheme="minorHAnsi" w:cstheme="minorHAnsi"/>
          <w:sz w:val="22"/>
          <w:szCs w:val="22"/>
        </w:rPr>
        <w:t xml:space="preserve"> to use when sharing </w:t>
      </w:r>
      <w:r>
        <w:rPr>
          <w:rFonts w:asciiTheme="minorHAnsi" w:hAnsiTheme="minorHAnsi" w:cstheme="minorHAnsi"/>
          <w:sz w:val="22"/>
          <w:szCs w:val="22"/>
        </w:rPr>
        <w:t xml:space="preserve">Focus </w:t>
      </w:r>
      <w:r w:rsidR="00715A1F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n Energy</w:t>
      </w:r>
      <w:r w:rsidRPr="00D96701">
        <w:rPr>
          <w:rFonts w:asciiTheme="minorHAnsi" w:hAnsiTheme="minorHAnsi" w:cstheme="minorHAnsi"/>
          <w:sz w:val="22"/>
          <w:szCs w:val="22"/>
        </w:rPr>
        <w:t xml:space="preserve"> content with </w:t>
      </w:r>
      <w:r>
        <w:rPr>
          <w:rFonts w:asciiTheme="minorHAnsi" w:hAnsiTheme="minorHAnsi" w:cstheme="minorHAnsi"/>
          <w:sz w:val="22"/>
          <w:szCs w:val="22"/>
        </w:rPr>
        <w:t xml:space="preserve">your </w:t>
      </w:r>
      <w:r w:rsidRPr="00D96701">
        <w:rPr>
          <w:rFonts w:asciiTheme="minorHAnsi" w:hAnsiTheme="minorHAnsi" w:cstheme="minorHAnsi"/>
          <w:sz w:val="22"/>
          <w:szCs w:val="22"/>
        </w:rPr>
        <w:t xml:space="preserve">members. </w:t>
      </w:r>
      <w:r>
        <w:rPr>
          <w:rFonts w:asciiTheme="minorHAnsi" w:hAnsiTheme="minorHAnsi" w:cstheme="minorHAnsi"/>
          <w:sz w:val="22"/>
          <w:szCs w:val="22"/>
        </w:rPr>
        <w:t>Informing members about these free energy-saving services helps reinforce</w:t>
      </w:r>
      <w:r w:rsidRPr="00D96701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D96701">
        <w:rPr>
          <w:rFonts w:asciiTheme="minorHAnsi" w:hAnsiTheme="minorHAnsi" w:cstheme="minorHAnsi"/>
          <w:sz w:val="22"/>
          <w:szCs w:val="22"/>
        </w:rPr>
        <w:t>hamber’s role as a trusted connector and advocate for the local business community.</w:t>
      </w:r>
    </w:p>
    <w:p w14:paraId="16E3C1D6" w14:textId="77777777" w:rsidR="007C4D76" w:rsidRPr="00D96701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</w:p>
    <w:p w14:paraId="3A8FE97D" w14:textId="77777777" w:rsidR="007C4D76" w:rsidRPr="00D96701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sz w:val="22"/>
          <w:szCs w:val="22"/>
        </w:rPr>
      </w:pPr>
      <w:r w:rsidRPr="008853B3">
        <w:rPr>
          <w:rFonts w:asciiTheme="minorHAnsi" w:hAnsiTheme="minorHAnsi" w:cstheme="minorHAnsi"/>
          <w:b/>
          <w:bCs/>
          <w:sz w:val="22"/>
          <w:szCs w:val="22"/>
        </w:rPr>
        <w:t>Content</w:t>
      </w:r>
      <w:r w:rsidRPr="00D96701">
        <w:rPr>
          <w:rFonts w:asciiTheme="minorHAnsi" w:hAnsiTheme="minorHAnsi" w:cstheme="minorHAnsi"/>
          <w:b/>
          <w:bCs/>
          <w:sz w:val="22"/>
          <w:szCs w:val="22"/>
        </w:rPr>
        <w:t xml:space="preserve"> lengths</w:t>
      </w:r>
    </w:p>
    <w:p w14:paraId="3DFD2379" w14:textId="77777777" w:rsidR="007C4D76" w:rsidRPr="008853B3" w:rsidRDefault="007C4D76" w:rsidP="007C4D76">
      <w:pPr>
        <w:pStyle w:val="ListParagraph"/>
        <w:numPr>
          <w:ilvl w:val="0"/>
          <w:numId w:val="1"/>
        </w:num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  <w:r w:rsidRPr="002C6D33">
        <w:rPr>
          <w:rFonts w:asciiTheme="minorHAnsi" w:hAnsiTheme="minorHAnsi" w:cstheme="minorHAnsi"/>
          <w:b/>
          <w:bCs/>
          <w:sz w:val="22"/>
          <w:szCs w:val="22"/>
        </w:rPr>
        <w:t xml:space="preserve">Short </w:t>
      </w:r>
      <w:r w:rsidRPr="008853B3">
        <w:rPr>
          <w:rFonts w:asciiTheme="minorHAnsi" w:hAnsiTheme="minorHAnsi" w:cstheme="minorHAnsi"/>
          <w:sz w:val="22"/>
          <w:szCs w:val="22"/>
        </w:rPr>
        <w:t xml:space="preserve">(50–75 words): </w:t>
      </w:r>
      <w:r>
        <w:rPr>
          <w:rFonts w:asciiTheme="minorHAnsi" w:hAnsiTheme="minorHAnsi" w:cstheme="minorHAnsi"/>
          <w:sz w:val="22"/>
          <w:szCs w:val="22"/>
        </w:rPr>
        <w:t>Industry-specific messaging i</w:t>
      </w:r>
      <w:r w:rsidRPr="008853B3">
        <w:rPr>
          <w:rFonts w:asciiTheme="minorHAnsi" w:hAnsiTheme="minorHAnsi" w:cstheme="minorHAnsi"/>
          <w:sz w:val="22"/>
          <w:szCs w:val="22"/>
        </w:rPr>
        <w:t xml:space="preserve">ntended for quick mentions in multi-topic newsletters, </w:t>
      </w:r>
      <w:r>
        <w:rPr>
          <w:rFonts w:asciiTheme="minorHAnsi" w:hAnsiTheme="minorHAnsi" w:cstheme="minorHAnsi"/>
          <w:sz w:val="22"/>
          <w:szCs w:val="22"/>
        </w:rPr>
        <w:t xml:space="preserve">brief </w:t>
      </w:r>
      <w:r w:rsidRPr="008853B3">
        <w:rPr>
          <w:rFonts w:asciiTheme="minorHAnsi" w:hAnsiTheme="minorHAnsi" w:cstheme="minorHAnsi"/>
          <w:sz w:val="22"/>
          <w:szCs w:val="22"/>
        </w:rPr>
        <w:t xml:space="preserve">social media posts, and event reminders. </w:t>
      </w:r>
    </w:p>
    <w:p w14:paraId="3346A23D" w14:textId="554CFEA2" w:rsidR="007C4D76" w:rsidRPr="008853B3" w:rsidRDefault="009C421B" w:rsidP="007C4D76">
      <w:pPr>
        <w:pStyle w:val="ListParagraph"/>
        <w:numPr>
          <w:ilvl w:val="0"/>
          <w:numId w:val="1"/>
        </w:num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Longer</w:t>
      </w:r>
      <w:r w:rsidR="007C4D76" w:rsidRPr="002C6D3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C4D76" w:rsidRPr="008853B3">
        <w:rPr>
          <w:rFonts w:asciiTheme="minorHAnsi" w:hAnsiTheme="minorHAnsi" w:cstheme="minorHAnsi"/>
          <w:sz w:val="22"/>
          <w:szCs w:val="22"/>
        </w:rPr>
        <w:t xml:space="preserve">(150–200 words): </w:t>
      </w:r>
      <w:r w:rsidR="007C4D76">
        <w:rPr>
          <w:rFonts w:asciiTheme="minorHAnsi" w:hAnsiTheme="minorHAnsi" w:cstheme="minorHAnsi"/>
          <w:sz w:val="22"/>
          <w:szCs w:val="22"/>
        </w:rPr>
        <w:t>Industry-specific messaging that p</w:t>
      </w:r>
      <w:r w:rsidR="007C4D76" w:rsidRPr="008853B3">
        <w:rPr>
          <w:rFonts w:asciiTheme="minorHAnsi" w:hAnsiTheme="minorHAnsi" w:cstheme="minorHAnsi"/>
          <w:sz w:val="22"/>
          <w:szCs w:val="22"/>
        </w:rPr>
        <w:t xml:space="preserve">rovides additional context and works well as a featured resource in newsletters, dedicated email sections, </w:t>
      </w:r>
      <w:r w:rsidR="007C4D76">
        <w:rPr>
          <w:rFonts w:asciiTheme="minorHAnsi" w:hAnsiTheme="minorHAnsi" w:cstheme="minorHAnsi"/>
          <w:sz w:val="22"/>
          <w:szCs w:val="22"/>
        </w:rPr>
        <w:t xml:space="preserve">longer social media content, </w:t>
      </w:r>
      <w:r w:rsidR="007C4D76" w:rsidRPr="008853B3">
        <w:rPr>
          <w:rFonts w:asciiTheme="minorHAnsi" w:hAnsiTheme="minorHAnsi" w:cstheme="minorHAnsi"/>
          <w:sz w:val="22"/>
          <w:szCs w:val="22"/>
        </w:rPr>
        <w:t xml:space="preserve">or </w:t>
      </w:r>
      <w:r w:rsidR="007C4D76">
        <w:rPr>
          <w:rFonts w:asciiTheme="minorHAnsi" w:hAnsiTheme="minorHAnsi" w:cstheme="minorHAnsi"/>
          <w:sz w:val="22"/>
          <w:szCs w:val="22"/>
        </w:rPr>
        <w:t>on your website</w:t>
      </w:r>
      <w:r w:rsidR="007C4D76" w:rsidRPr="008853B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7CACA5D" w14:textId="7D21F865" w:rsidR="007C4D76" w:rsidRPr="008853B3" w:rsidRDefault="009C421B" w:rsidP="007C4D76">
      <w:pPr>
        <w:pStyle w:val="ListParagraph"/>
        <w:numPr>
          <w:ilvl w:val="0"/>
          <w:numId w:val="1"/>
        </w:num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Stand-Alone Emails</w:t>
      </w:r>
      <w:r w:rsidR="007C4D76" w:rsidRPr="008853B3">
        <w:rPr>
          <w:rFonts w:asciiTheme="minorHAnsi" w:hAnsiTheme="minorHAnsi" w:cstheme="minorHAnsi"/>
          <w:sz w:val="22"/>
          <w:szCs w:val="22"/>
        </w:rPr>
        <w:t xml:space="preserve"> (200–250 words): A </w:t>
      </w:r>
      <w:r w:rsidR="007C4D76">
        <w:rPr>
          <w:rFonts w:asciiTheme="minorHAnsi" w:hAnsiTheme="minorHAnsi" w:cstheme="minorHAnsi"/>
          <w:sz w:val="22"/>
          <w:szCs w:val="22"/>
        </w:rPr>
        <w:t xml:space="preserve">generic </w:t>
      </w:r>
      <w:r w:rsidR="007C4D76" w:rsidRPr="008853B3">
        <w:rPr>
          <w:rFonts w:asciiTheme="minorHAnsi" w:hAnsiTheme="minorHAnsi" w:cstheme="minorHAnsi"/>
          <w:sz w:val="22"/>
          <w:szCs w:val="22"/>
        </w:rPr>
        <w:t xml:space="preserve">standalone message </w:t>
      </w:r>
      <w:r w:rsidR="007C4D76">
        <w:rPr>
          <w:rFonts w:asciiTheme="minorHAnsi" w:hAnsiTheme="minorHAnsi" w:cstheme="minorHAnsi"/>
          <w:sz w:val="22"/>
          <w:szCs w:val="22"/>
        </w:rPr>
        <w:t>you</w:t>
      </w:r>
      <w:r w:rsidR="007C4D76" w:rsidRPr="008853B3">
        <w:rPr>
          <w:rFonts w:asciiTheme="minorHAnsi" w:hAnsiTheme="minorHAnsi" w:cstheme="minorHAnsi"/>
          <w:sz w:val="22"/>
          <w:szCs w:val="22"/>
        </w:rPr>
        <w:t xml:space="preserve"> can send directly to members. Ideal for campaigns tied to awareness months, seasonal planning, or major chamber initiatives.</w:t>
      </w:r>
    </w:p>
    <w:p w14:paraId="79C22135" w14:textId="77777777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780DCC6" w14:textId="77777777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sz w:val="22"/>
          <w:szCs w:val="22"/>
        </w:rPr>
      </w:pPr>
      <w:r w:rsidRPr="00D96701">
        <w:rPr>
          <w:rFonts w:asciiTheme="minorHAnsi" w:hAnsiTheme="minorHAnsi" w:cstheme="minorHAnsi"/>
          <w:b/>
          <w:bCs/>
          <w:sz w:val="22"/>
          <w:szCs w:val="22"/>
        </w:rPr>
        <w:t xml:space="preserve">How </w:t>
      </w:r>
      <w:r w:rsidRPr="008853B3">
        <w:rPr>
          <w:rFonts w:asciiTheme="minorHAnsi" w:hAnsiTheme="minorHAnsi" w:cstheme="minorHAnsi"/>
          <w:b/>
          <w:bCs/>
          <w:sz w:val="22"/>
          <w:szCs w:val="22"/>
        </w:rPr>
        <w:t>to use this content</w:t>
      </w:r>
    </w:p>
    <w:p w14:paraId="1380696A" w14:textId="7310CC38" w:rsidR="007C4D76" w:rsidRPr="009C421B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  <w:r w:rsidRPr="00D96701">
        <w:rPr>
          <w:rFonts w:asciiTheme="minorHAnsi" w:hAnsiTheme="minorHAnsi" w:cstheme="minorHAnsi"/>
          <w:sz w:val="22"/>
          <w:szCs w:val="22"/>
        </w:rPr>
        <w:t xml:space="preserve">Suggested framing language: </w:t>
      </w:r>
      <w:r w:rsidRPr="008853B3">
        <w:rPr>
          <w:rFonts w:asciiTheme="minorHAnsi" w:hAnsiTheme="minorHAnsi" w:cstheme="minorHAnsi"/>
          <w:sz w:val="22"/>
          <w:szCs w:val="22"/>
        </w:rPr>
        <w:t>“</w:t>
      </w:r>
      <w:r w:rsidRPr="00D96701">
        <w:rPr>
          <w:rFonts w:asciiTheme="minorHAnsi" w:hAnsiTheme="minorHAnsi" w:cstheme="minorHAnsi"/>
          <w:sz w:val="22"/>
          <w:szCs w:val="22"/>
        </w:rPr>
        <w:t xml:space="preserve">As part of our commitment to supporting </w:t>
      </w:r>
      <w:r w:rsidRPr="008853B3">
        <w:rPr>
          <w:rFonts w:asciiTheme="minorHAnsi" w:hAnsiTheme="minorHAnsi" w:cstheme="minorHAnsi"/>
          <w:sz w:val="22"/>
          <w:szCs w:val="22"/>
        </w:rPr>
        <w:t>our members</w:t>
      </w:r>
      <w:r w:rsidRPr="00D96701">
        <w:rPr>
          <w:rFonts w:asciiTheme="minorHAnsi" w:hAnsiTheme="minorHAnsi" w:cstheme="minorHAnsi"/>
          <w:sz w:val="22"/>
          <w:szCs w:val="22"/>
        </w:rPr>
        <w:t xml:space="preserve">, we’re sharing this free </w:t>
      </w:r>
      <w:r w:rsidRPr="008853B3">
        <w:rPr>
          <w:rFonts w:asciiTheme="minorHAnsi" w:hAnsiTheme="minorHAnsi" w:cstheme="minorHAnsi"/>
          <w:sz w:val="22"/>
          <w:szCs w:val="22"/>
        </w:rPr>
        <w:t xml:space="preserve">energy efficiency </w:t>
      </w:r>
      <w:r w:rsidRPr="00D96701">
        <w:rPr>
          <w:rFonts w:asciiTheme="minorHAnsi" w:hAnsiTheme="minorHAnsi" w:cstheme="minorHAnsi"/>
          <w:sz w:val="22"/>
          <w:szCs w:val="22"/>
        </w:rPr>
        <w:t xml:space="preserve">resource available to Wisconsin </w:t>
      </w:r>
      <w:r w:rsidRPr="008853B3">
        <w:rPr>
          <w:rFonts w:asciiTheme="minorHAnsi" w:hAnsiTheme="minorHAnsi" w:cstheme="minorHAnsi"/>
          <w:sz w:val="22"/>
          <w:szCs w:val="22"/>
        </w:rPr>
        <w:t>businesses</w:t>
      </w:r>
      <w:r w:rsidRPr="00D96701">
        <w:rPr>
          <w:rFonts w:asciiTheme="minorHAnsi" w:hAnsiTheme="minorHAnsi" w:cstheme="minorHAnsi"/>
          <w:sz w:val="22"/>
          <w:szCs w:val="22"/>
        </w:rPr>
        <w:t>.</w:t>
      </w:r>
      <w:r w:rsidRPr="008853B3">
        <w:rPr>
          <w:rFonts w:asciiTheme="minorHAnsi" w:hAnsiTheme="minorHAnsi" w:cstheme="minorHAnsi"/>
          <w:sz w:val="22"/>
          <w:szCs w:val="22"/>
        </w:rPr>
        <w:t>”</w:t>
      </w:r>
    </w:p>
    <w:p w14:paraId="4058C5EC" w14:textId="77777777" w:rsidR="007C4D76" w:rsidRDefault="007C4D76" w:rsidP="009C421B">
      <w:pPr>
        <w:tabs>
          <w:tab w:val="left" w:pos="6750"/>
        </w:tabs>
        <w:adjustRightInd w:val="0"/>
        <w:snapToGrid w:val="0"/>
        <w:ind w:left="288"/>
        <w:rPr>
          <w:rFonts w:asciiTheme="minorHAnsi" w:hAnsiTheme="minorHAnsi" w:cstheme="minorHAnsi"/>
          <w:sz w:val="22"/>
          <w:szCs w:val="22"/>
        </w:rPr>
      </w:pPr>
      <w:r w:rsidRPr="00D96701">
        <w:rPr>
          <w:rFonts w:asciiTheme="minorHAnsi" w:hAnsiTheme="minorHAnsi" w:cstheme="minorHAnsi"/>
          <w:sz w:val="22"/>
          <w:szCs w:val="22"/>
        </w:rPr>
        <w:t xml:space="preserve">• </w:t>
      </w:r>
      <w:r>
        <w:rPr>
          <w:rFonts w:asciiTheme="minorHAnsi" w:hAnsiTheme="minorHAnsi" w:cstheme="minorHAnsi"/>
          <w:sz w:val="22"/>
          <w:szCs w:val="22"/>
        </w:rPr>
        <w:t xml:space="preserve">Use </w:t>
      </w:r>
      <w:r w:rsidRPr="00D96701">
        <w:rPr>
          <w:rFonts w:asciiTheme="minorHAnsi" w:hAnsiTheme="minorHAnsi" w:cstheme="minorHAnsi"/>
          <w:sz w:val="22"/>
          <w:szCs w:val="22"/>
        </w:rPr>
        <w:t>content across email, newsletters, websites, and social media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8ADD457" w14:textId="77777777" w:rsidR="007C4D76" w:rsidRDefault="007C4D76" w:rsidP="009C421B">
      <w:pPr>
        <w:tabs>
          <w:tab w:val="left" w:pos="6750"/>
        </w:tabs>
        <w:adjustRightInd w:val="0"/>
        <w:snapToGrid w:val="0"/>
        <w:ind w:left="288"/>
        <w:rPr>
          <w:rFonts w:asciiTheme="minorHAnsi" w:hAnsiTheme="minorHAnsi" w:cstheme="minorHAnsi"/>
          <w:sz w:val="22"/>
          <w:szCs w:val="22"/>
        </w:rPr>
      </w:pPr>
      <w:r w:rsidRPr="00D96701">
        <w:rPr>
          <w:rFonts w:asciiTheme="minorHAnsi" w:hAnsiTheme="minorHAnsi" w:cstheme="minorHAnsi"/>
          <w:sz w:val="22"/>
          <w:szCs w:val="22"/>
        </w:rPr>
        <w:t xml:space="preserve">• </w:t>
      </w:r>
      <w:r>
        <w:rPr>
          <w:rFonts w:asciiTheme="minorHAnsi" w:hAnsiTheme="minorHAnsi" w:cstheme="minorHAnsi"/>
          <w:sz w:val="22"/>
          <w:szCs w:val="22"/>
        </w:rPr>
        <w:t xml:space="preserve">Position </w:t>
      </w:r>
      <w:r w:rsidRPr="00D96701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message</w:t>
      </w:r>
      <w:r w:rsidRPr="00D96701">
        <w:rPr>
          <w:rFonts w:asciiTheme="minorHAnsi" w:hAnsiTheme="minorHAnsi" w:cstheme="minorHAnsi"/>
          <w:sz w:val="22"/>
          <w:szCs w:val="22"/>
        </w:rPr>
        <w:t xml:space="preserve"> as a member service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D96701">
        <w:rPr>
          <w:rFonts w:asciiTheme="minorHAnsi" w:hAnsiTheme="minorHAnsi" w:cstheme="minorHAnsi"/>
          <w:sz w:val="22"/>
          <w:szCs w:val="22"/>
        </w:rPr>
        <w:t xml:space="preserve"> rather than a promotion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D96701">
        <w:rPr>
          <w:rFonts w:asciiTheme="minorHAnsi" w:hAnsiTheme="minorHAnsi" w:cstheme="minorHAnsi"/>
          <w:sz w:val="22"/>
          <w:szCs w:val="22"/>
        </w:rPr>
        <w:br/>
        <w:t>• Rotate messages by industry sector to keep content relevant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D96701">
        <w:rPr>
          <w:rFonts w:asciiTheme="minorHAnsi" w:hAnsiTheme="minorHAnsi" w:cstheme="minorHAnsi"/>
          <w:sz w:val="22"/>
          <w:szCs w:val="22"/>
        </w:rPr>
        <w:br/>
        <w:t>• Use established observances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D96701">
        <w:rPr>
          <w:rFonts w:asciiTheme="minorHAnsi" w:hAnsiTheme="minorHAnsi" w:cstheme="minorHAnsi"/>
          <w:sz w:val="22"/>
          <w:szCs w:val="22"/>
        </w:rPr>
        <w:t xml:space="preserve"> seasons</w:t>
      </w:r>
      <w:r>
        <w:rPr>
          <w:rFonts w:asciiTheme="minorHAnsi" w:hAnsiTheme="minorHAnsi" w:cstheme="minorHAnsi"/>
          <w:sz w:val="22"/>
          <w:szCs w:val="22"/>
        </w:rPr>
        <w:t>, or local news</w:t>
      </w:r>
      <w:r w:rsidRPr="00D96701">
        <w:rPr>
          <w:rFonts w:asciiTheme="minorHAnsi" w:hAnsiTheme="minorHAnsi" w:cstheme="minorHAnsi"/>
          <w:sz w:val="22"/>
          <w:szCs w:val="22"/>
        </w:rPr>
        <w:t xml:space="preserve"> as natural context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FB7CCC5" w14:textId="77777777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</w:p>
    <w:p w14:paraId="39378020" w14:textId="77777777" w:rsidR="007C4D76" w:rsidRPr="00511155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11155">
        <w:rPr>
          <w:rFonts w:asciiTheme="minorHAnsi" w:hAnsiTheme="minorHAnsi" w:cstheme="minorHAnsi"/>
          <w:b/>
          <w:bCs/>
          <w:sz w:val="22"/>
          <w:szCs w:val="22"/>
        </w:rPr>
        <w:t>Style note</w:t>
      </w:r>
    </w:p>
    <w:p w14:paraId="24DBD1B0" w14:textId="0ECB0C5F" w:rsidR="009C421B" w:rsidRPr="009C421B" w:rsidRDefault="007C4D76" w:rsidP="009C421B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sz w:val="22"/>
          <w:szCs w:val="22"/>
        </w:rPr>
        <w:sectPr w:rsidR="009C421B" w:rsidRPr="009C421B" w:rsidSect="009C421B">
          <w:headerReference w:type="default" r:id="rId10"/>
          <w:type w:val="continuous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Our brand name should appear in all caps with the registration mark in the first use in a piece of content (FOCUS ON ENERGY®), then in upper/lower case without the registration mark (Focus </w:t>
      </w:r>
      <w:r w:rsidR="00715A1F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 Energy) each additional time.</w:t>
      </w:r>
      <w:r w:rsidR="009C421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Need more authoritative content, bylined articles, success stories, or infographics around energy efficiency, equipment upgrades, or sustainable energy sources for your members? Contact Focus </w:t>
      </w:r>
      <w:r w:rsidR="00715A1F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 xml:space="preserve">n Energy at </w:t>
      </w:r>
      <w:r w:rsidRPr="005A0035">
        <w:rPr>
          <w:rFonts w:asciiTheme="minorHAnsi" w:hAnsiTheme="minorHAnsi" w:cstheme="minorHAnsi"/>
          <w:sz w:val="22"/>
          <w:szCs w:val="22"/>
        </w:rPr>
        <w:t>800.762.7077</w:t>
      </w:r>
      <w:r>
        <w:rPr>
          <w:rFonts w:asciiTheme="minorHAnsi" w:hAnsiTheme="minorHAnsi" w:cstheme="minorHAnsi"/>
          <w:sz w:val="22"/>
          <w:szCs w:val="22"/>
        </w:rPr>
        <w:t xml:space="preserve"> or email </w:t>
      </w:r>
      <w:hyperlink r:id="rId11" w:history="1">
        <w:r w:rsidRPr="005A0035">
          <w:rPr>
            <w:rStyle w:val="Hyperlink"/>
            <w:rFonts w:asciiTheme="minorHAnsi" w:hAnsiTheme="minorHAnsi" w:cstheme="minorHAnsi"/>
            <w:sz w:val="22"/>
            <w:szCs w:val="22"/>
          </w:rPr>
          <w:t>business@focusonenergy.com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55C28150" w14:textId="3D8C828C" w:rsidR="007C4D76" w:rsidRPr="009C421B" w:rsidRDefault="007C4D76" w:rsidP="007C4D76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</w:rPr>
        <w:sectPr w:rsidR="007C4D76" w:rsidRPr="009C421B" w:rsidSect="007C4D76">
          <w:type w:val="continuous"/>
          <w:pgSz w:w="12240" w:h="15840"/>
          <w:pgMar w:top="1008" w:right="1008" w:bottom="1008" w:left="1008" w:header="720" w:footer="720" w:gutter="0"/>
          <w:cols w:num="2" w:space="720"/>
          <w:docGrid w:linePitch="360"/>
        </w:sectPr>
      </w:pPr>
    </w:p>
    <w:p w14:paraId="2D81CE07" w14:textId="77777777" w:rsidR="007C4D76" w:rsidRPr="00C6334A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sz w:val="28"/>
          <w:szCs w:val="28"/>
        </w:rPr>
      </w:pPr>
      <w:r w:rsidRPr="00C6334A">
        <w:rPr>
          <w:rFonts w:asciiTheme="minorHAnsi" w:hAnsiTheme="minorHAnsi" w:cstheme="minorHAnsi"/>
          <w:b/>
          <w:bCs/>
          <w:sz w:val="28"/>
          <w:szCs w:val="28"/>
        </w:rPr>
        <w:t>SHORT ENERGY EFFICIENCY COPY ASSETS BY SECTOR</w:t>
      </w:r>
    </w:p>
    <w:p w14:paraId="67C9ABAC" w14:textId="77777777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77206D" w:themeColor="accent5" w:themeShade="BF"/>
          <w:sz w:val="22"/>
          <w:szCs w:val="22"/>
        </w:rPr>
      </w:pPr>
    </w:p>
    <w:p w14:paraId="3ECBCA1D" w14:textId="77777777" w:rsidR="007C4D76" w:rsidRPr="00CC1AC2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CC1AC2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[General Business Message]</w:t>
      </w:r>
    </w:p>
    <w:p w14:paraId="2B159234" w14:textId="15483F0F" w:rsidR="007C4D76" w:rsidRPr="008770C1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3356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Energy</w:t>
      </w:r>
      <w:r w:rsidRPr="008770C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</w:t>
      </w:r>
      <w:r w:rsidRPr="008770C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avings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</w:t>
      </w:r>
      <w:r w:rsidRPr="008770C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ade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</w:t>
      </w:r>
      <w:r w:rsidRPr="008770C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imple </w:t>
      </w:r>
      <w:r w:rsidR="009D1F1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for</w:t>
      </w:r>
      <w:r w:rsidRPr="008770C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Y</w:t>
      </w:r>
      <w:r w:rsidRPr="008770C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our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</w:t>
      </w:r>
      <w:r w:rsidRPr="008770C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usiness</w:t>
      </w:r>
      <w:r w:rsidRPr="008770C1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 matter the size or type of business,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FOCUS ON ENERGY®</w:t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helps make energy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>efficien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cy</w:t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improvements and renewable energy projects more affordable and achievable. </w:t>
      </w:r>
      <w:r w:rsidRPr="008770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With </w:t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expert building optimization and energy management </w:t>
      </w:r>
      <w:r w:rsidRPr="008770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guidance from Energy Advisors and access to rebates and incentives, businesses can reduce costs without disrupting operations. Whether planning upgrades or exploring options,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Focus </w:t>
      </w:r>
      <w:r w:rsidR="00374709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Energy</w:t>
      </w:r>
      <w:r w:rsidRPr="008770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provides a trusted starting point. </w:t>
      </w:r>
      <w:r w:rsidRPr="008770C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Visit </w:t>
      </w:r>
      <w:hyperlink r:id="rId12" w:history="1">
        <w:r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focusonenergy.com/solutions</w:t>
        </w:r>
      </w:hyperlink>
      <w:r w:rsidRPr="008770C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to learn more</w:t>
      </w:r>
      <w:r w:rsidRPr="008770C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969C4B" w14:textId="77777777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77206D" w:themeColor="accent5" w:themeShade="BF"/>
          <w:sz w:val="22"/>
          <w:szCs w:val="22"/>
        </w:rPr>
      </w:pPr>
    </w:p>
    <w:p w14:paraId="2DF6ED6C" w14:textId="77777777" w:rsidR="007C4D76" w:rsidRPr="00CC1AC2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color w:val="215E99" w:themeColor="text2" w:themeTint="BF"/>
          <w:sz w:val="22"/>
          <w:szCs w:val="22"/>
        </w:rPr>
      </w:pPr>
      <w:r w:rsidRPr="00CC1AC2">
        <w:rPr>
          <w:rStyle w:val="Strong"/>
          <w:rFonts w:asciiTheme="minorHAnsi" w:hAnsiTheme="minorHAnsi" w:cstheme="minorHAnsi"/>
          <w:b w:val="0"/>
          <w:bCs w:val="0"/>
          <w:color w:val="215E99" w:themeColor="text2" w:themeTint="BF"/>
          <w:sz w:val="22"/>
          <w:szCs w:val="22"/>
        </w:rPr>
        <w:t>[Agribusiness]</w:t>
      </w:r>
    </w:p>
    <w:p w14:paraId="74FF0B98" w14:textId="0326CF8B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Energy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</w:t>
      </w:r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fficiency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</w:t>
      </w:r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trategies </w:t>
      </w:r>
      <w:r w:rsidR="009D1F1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for</w:t>
      </w:r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</w:t>
      </w:r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tronger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</w:t>
      </w:r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arm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</w:t>
      </w:r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perations</w:t>
      </w:r>
      <w:r w:rsidRPr="008853B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014C0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Energy efficiency doesn’t have to be complicated.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FOCUS ON ENERGY®</w:t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014C03">
        <w:rPr>
          <w:rFonts w:asciiTheme="minorHAnsi" w:hAnsiTheme="minorHAnsi" w:cstheme="minorHAnsi"/>
          <w:color w:val="000000" w:themeColor="text1"/>
          <w:sz w:val="22"/>
          <w:szCs w:val="22"/>
        </w:rPr>
        <w:t>works with agribusinesses</w:t>
      </w:r>
      <w:r w:rsidRPr="008853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014C03">
        <w:rPr>
          <w:rFonts w:asciiTheme="minorHAnsi" w:hAnsiTheme="minorHAnsi" w:cstheme="minorHAnsi"/>
          <w:color w:val="000000" w:themeColor="text1"/>
          <w:sz w:val="22"/>
          <w:szCs w:val="22"/>
        </w:rPr>
        <w:t>to uncover cost</w:t>
      </w:r>
      <w:r w:rsidRPr="00014C03">
        <w:rPr>
          <w:rFonts w:asciiTheme="minorHAnsi" w:hAnsiTheme="minorHAnsi" w:cstheme="minorHAnsi"/>
          <w:color w:val="000000" w:themeColor="text1"/>
          <w:sz w:val="22"/>
          <w:szCs w:val="22"/>
        </w:rPr>
        <w:noBreakHyphen/>
        <w:t xml:space="preserve">saving opportunities, improve system performance, and plan upgrades that align with </w:t>
      </w:r>
      <w:r w:rsidRPr="00014C03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seasonal demands. With expert guidance and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rebates and </w:t>
      </w:r>
      <w:r w:rsidRPr="00014C03">
        <w:rPr>
          <w:rFonts w:asciiTheme="minorHAnsi" w:hAnsiTheme="minorHAnsi" w:cstheme="minorHAnsi"/>
          <w:color w:val="000000" w:themeColor="text1"/>
          <w:sz w:val="22"/>
          <w:szCs w:val="22"/>
        </w:rPr>
        <w:t>incentives, farms can save energy and money without disrupting operations.</w:t>
      </w:r>
      <w:r w:rsidRPr="008853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014C0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Visit </w:t>
      </w:r>
      <w:hyperlink r:id="rId13" w:history="1">
        <w:r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focusonenergy.com/solutions</w:t>
        </w:r>
      </w:hyperlink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to get started.</w:t>
      </w:r>
    </w:p>
    <w:p w14:paraId="776CAB5E" w14:textId="77777777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EF73DBF" w14:textId="77777777" w:rsidR="007C4D76" w:rsidRPr="00CC1AC2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CC1AC2">
        <w:rPr>
          <w:rStyle w:val="Strong"/>
          <w:rFonts w:asciiTheme="minorHAnsi" w:hAnsiTheme="minorHAnsi" w:cstheme="minorHAnsi"/>
          <w:b w:val="0"/>
          <w:bCs w:val="0"/>
          <w:color w:val="215E99" w:themeColor="text2" w:themeTint="BF"/>
          <w:sz w:val="22"/>
          <w:szCs w:val="22"/>
        </w:rPr>
        <w:t>[Education]</w:t>
      </w:r>
    </w:p>
    <w:p w14:paraId="0E0880F6" w14:textId="77777777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Helping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S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chools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G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et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S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mart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A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bout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E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nergy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U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se</w:t>
      </w:r>
    </w:p>
    <w:p w14:paraId="77481629" w14:textId="5817CC21" w:rsidR="007C4D76" w:rsidRPr="008853B3" w:rsidRDefault="007C4D76" w:rsidP="007C4D76">
      <w:pPr>
        <w:adjustRightInd w:val="0"/>
        <w:snapToGri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Energy is a significant expense for 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t>schools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, colleges, and universities.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FOCUS ON ENERGY®</w:t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helps educational facilities understand their energy use and identify possible efficiency improvements. Professional Energy Advisors 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t xml:space="preserve">work with 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educational facilities 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t xml:space="preserve">to review energy systems and share options 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for 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t>improv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>ing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t xml:space="preserve"> efficiency and comfort. </w:t>
      </w:r>
      <w:r>
        <w:rPr>
          <w:rFonts w:asciiTheme="minorHAnsi" w:hAnsiTheme="minorHAnsi" w:cstheme="minorHAnsi"/>
          <w:color w:val="000000"/>
          <w:sz w:val="22"/>
          <w:szCs w:val="22"/>
        </w:rPr>
        <w:t>Discover how we can help you create a more energy-efficient campus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6326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Visit </w:t>
      </w:r>
      <w:hyperlink r:id="rId14" w:history="1">
        <w:r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focusonenergy.com/solutions</w:t>
        </w:r>
      </w:hyperlink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238716F6" w14:textId="77777777" w:rsidR="007C4D76" w:rsidRPr="008853B3" w:rsidRDefault="007C4D76" w:rsidP="007C4D76">
      <w:pPr>
        <w:spacing w:line="300" w:lineRule="atLeas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0889CC8" w14:textId="77777777" w:rsidR="007C4D76" w:rsidRPr="00CC1AC2" w:rsidRDefault="007C4D76" w:rsidP="007C4D76">
      <w:pPr>
        <w:spacing w:line="300" w:lineRule="atLeast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CC1AC2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[Manufacturing]</w:t>
      </w:r>
    </w:p>
    <w:p w14:paraId="63F36E16" w14:textId="113FFE39" w:rsidR="007C4D76" w:rsidRPr="008853B3" w:rsidRDefault="007C4D76" w:rsidP="007C4D76">
      <w:pPr>
        <w:spacing w:line="300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Get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S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upport </w:t>
      </w:r>
      <w:r w:rsidR="009D1F15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7338B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nergy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fficiency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P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>lanning</w:t>
      </w:r>
      <w:r w:rsidRPr="007338B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in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M</w:t>
      </w:r>
      <w:r w:rsidRPr="007338B8">
        <w:rPr>
          <w:rFonts w:asciiTheme="minorHAnsi" w:hAnsiTheme="minorHAnsi" w:cstheme="minorHAnsi"/>
          <w:b/>
          <w:bCs/>
          <w:color w:val="000000"/>
          <w:sz w:val="22"/>
          <w:szCs w:val="22"/>
        </w:rPr>
        <w:t>anufacturing</w:t>
      </w:r>
      <w:r w:rsidRPr="007338B8">
        <w:rPr>
          <w:rFonts w:asciiTheme="minorHAnsi" w:hAnsiTheme="minorHAnsi" w:cstheme="minorHAnsi"/>
          <w:color w:val="000000"/>
          <w:sz w:val="22"/>
          <w:szCs w:val="22"/>
        </w:rPr>
        <w:br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FOCUS ON ENERGY®</w:t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338B8">
        <w:rPr>
          <w:rFonts w:asciiTheme="minorHAnsi" w:hAnsiTheme="minorHAnsi" w:cstheme="minorHAnsi"/>
          <w:color w:val="000000"/>
          <w:sz w:val="22"/>
          <w:szCs w:val="22"/>
        </w:rPr>
        <w:t xml:space="preserve">works with </w:t>
      </w:r>
      <w:r>
        <w:rPr>
          <w:rFonts w:asciiTheme="minorHAnsi" w:hAnsiTheme="minorHAnsi" w:cstheme="minorHAnsi"/>
          <w:color w:val="000000"/>
          <w:sz w:val="22"/>
          <w:szCs w:val="22"/>
        </w:rPr>
        <w:t>manufacturers</w:t>
      </w:r>
      <w:r w:rsidRPr="007338B8">
        <w:rPr>
          <w:rFonts w:asciiTheme="minorHAnsi" w:hAnsiTheme="minorHAnsi" w:cstheme="minorHAnsi"/>
          <w:color w:val="000000"/>
          <w:sz w:val="22"/>
          <w:szCs w:val="22"/>
        </w:rPr>
        <w:t xml:space="preserve"> to </w:t>
      </w:r>
      <w:r>
        <w:rPr>
          <w:rFonts w:asciiTheme="minorHAnsi" w:hAnsiTheme="minorHAnsi" w:cstheme="minorHAnsi"/>
          <w:color w:val="000000"/>
          <w:sz w:val="22"/>
          <w:szCs w:val="22"/>
        </w:rPr>
        <w:t>understand</w:t>
      </w:r>
      <w:r w:rsidRPr="007338B8">
        <w:rPr>
          <w:rFonts w:asciiTheme="minorHAnsi" w:hAnsiTheme="minorHAnsi" w:cstheme="minorHAnsi"/>
          <w:color w:val="000000"/>
          <w:sz w:val="22"/>
          <w:szCs w:val="22"/>
        </w:rPr>
        <w:t xml:space="preserve"> energy use, prioritize potential improvements, and explain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available</w:t>
      </w:r>
      <w:r w:rsidRPr="007338B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rebates and </w:t>
      </w:r>
      <w:r w:rsidRPr="007338B8">
        <w:rPr>
          <w:rFonts w:asciiTheme="minorHAnsi" w:hAnsiTheme="minorHAnsi" w:cstheme="minorHAnsi"/>
          <w:color w:val="000000"/>
          <w:sz w:val="22"/>
          <w:szCs w:val="22"/>
        </w:rPr>
        <w:t xml:space="preserve">incentives. </w:t>
      </w:r>
      <w:r w:rsidRPr="007338B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Visit </w:t>
      </w:r>
      <w:hyperlink r:id="rId15" w:history="1">
        <w:r w:rsidRPr="000C0433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focusonenergy.com/</w:t>
        </w:r>
        <w:r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manufacturing</w:t>
        </w:r>
      </w:hyperlink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>and discover how your facility can save.</w:t>
      </w:r>
    </w:p>
    <w:p w14:paraId="0CD31C22" w14:textId="77777777" w:rsidR="007C4D76" w:rsidRPr="008853B3" w:rsidRDefault="007C4D76" w:rsidP="007C4D76">
      <w:pPr>
        <w:spacing w:line="30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p w14:paraId="19EB0B89" w14:textId="77777777" w:rsidR="007C4D76" w:rsidRPr="00CC1AC2" w:rsidRDefault="007C4D76" w:rsidP="007C4D76">
      <w:pPr>
        <w:spacing w:line="300" w:lineRule="atLeast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CC1AC2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[Multifamily]</w:t>
      </w:r>
    </w:p>
    <w:p w14:paraId="69264FAC" w14:textId="3F75919E" w:rsidR="007C4D76" w:rsidRPr="00A02A99" w:rsidRDefault="007C4D76" w:rsidP="007C4D76">
      <w:pPr>
        <w:spacing w:line="300" w:lineRule="atLeas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A02A9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Supporting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nergy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A02A9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fficiency in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M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ultifamily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R</w:t>
      </w:r>
      <w:r w:rsidRPr="00A02A9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esidential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C</w:t>
      </w:r>
      <w:r w:rsidRPr="00A02A99">
        <w:rPr>
          <w:rFonts w:asciiTheme="minorHAnsi" w:hAnsiTheme="minorHAnsi" w:cstheme="minorHAnsi"/>
          <w:b/>
          <w:bCs/>
          <w:color w:val="000000"/>
          <w:sz w:val="22"/>
          <w:szCs w:val="22"/>
        </w:rPr>
        <w:t>ommunities</w:t>
      </w:r>
      <w:r w:rsidRPr="00A02A99">
        <w:rPr>
          <w:rFonts w:asciiTheme="minorHAnsi" w:hAnsiTheme="minorHAnsi" w:cstheme="minorHAnsi"/>
          <w:color w:val="000000"/>
          <w:sz w:val="22"/>
          <w:szCs w:val="22"/>
        </w:rPr>
        <w:br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FOCUS ON ENERGY®</w:t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02A99">
        <w:rPr>
          <w:rFonts w:asciiTheme="minorHAnsi" w:hAnsiTheme="minorHAnsi" w:cstheme="minorHAnsi"/>
          <w:color w:val="000000"/>
          <w:sz w:val="22"/>
          <w:szCs w:val="22"/>
        </w:rPr>
        <w:t xml:space="preserve">provides objective guidance on energy efficiency for multifamily buildings, including common areas and building systems. </w:t>
      </w:r>
      <w:r w:rsidRPr="00A02A9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Visit </w:t>
      </w:r>
      <w:hyperlink r:id="rId16" w:history="1">
        <w:r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focusonenergy.com/solutions</w:t>
        </w:r>
      </w:hyperlink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to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see if your company qualifies for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a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n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energy assessment.</w:t>
      </w:r>
    </w:p>
    <w:p w14:paraId="669C30E5" w14:textId="77777777" w:rsidR="007C4D76" w:rsidRPr="007338B8" w:rsidRDefault="007C4D76" w:rsidP="007C4D76">
      <w:pPr>
        <w:spacing w:line="30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p w14:paraId="110CB08A" w14:textId="77777777" w:rsidR="007C4D76" w:rsidRPr="00CC1AC2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color w:val="215E99" w:themeColor="text2" w:themeTint="BF"/>
          <w:sz w:val="22"/>
          <w:szCs w:val="22"/>
        </w:rPr>
      </w:pPr>
      <w:r w:rsidRPr="00CC1AC2">
        <w:rPr>
          <w:rStyle w:val="Strong"/>
          <w:rFonts w:asciiTheme="minorHAnsi" w:hAnsiTheme="minorHAnsi" w:cstheme="minorHAnsi"/>
          <w:b w:val="0"/>
          <w:bCs w:val="0"/>
          <w:color w:val="215E99" w:themeColor="text2" w:themeTint="BF"/>
          <w:sz w:val="22"/>
          <w:szCs w:val="22"/>
        </w:rPr>
        <w:t>[Commercial Real Estate]</w:t>
      </w:r>
    </w:p>
    <w:p w14:paraId="2EDD59ED" w14:textId="77777777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Improve Margins, Asset Value, and Tenant Experience</w:t>
      </w:r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</w:t>
      </w:r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hrough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</w:t>
      </w:r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marter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</w:t>
      </w:r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nergy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U</w:t>
      </w:r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se</w:t>
      </w:r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FOCUS ON ENERGY®</w:t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014C03">
        <w:rPr>
          <w:rFonts w:asciiTheme="minorHAnsi" w:hAnsiTheme="minorHAnsi" w:cstheme="minorHAnsi"/>
          <w:color w:val="000000" w:themeColor="text1"/>
          <w:sz w:val="22"/>
          <w:szCs w:val="22"/>
        </w:rPr>
        <w:t>helps commercial real estate owners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014C03">
        <w:rPr>
          <w:rFonts w:asciiTheme="minorHAnsi" w:hAnsiTheme="minorHAnsi" w:cstheme="minorHAnsi"/>
          <w:color w:val="000000" w:themeColor="text1"/>
          <w:sz w:val="22"/>
          <w:szCs w:val="22"/>
        </w:rPr>
        <w:t>managers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and tenants</w:t>
      </w:r>
      <w:r w:rsidRPr="00014C0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identify cost</w:t>
      </w:r>
      <w:r w:rsidRPr="00014C03">
        <w:rPr>
          <w:rFonts w:asciiTheme="minorHAnsi" w:hAnsiTheme="minorHAnsi" w:cstheme="minorHAnsi"/>
          <w:color w:val="000000" w:themeColor="text1"/>
          <w:sz w:val="22"/>
          <w:szCs w:val="22"/>
        </w:rPr>
        <w:noBreakHyphen/>
        <w:t>effective improvements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rebates, and</w:t>
      </w:r>
      <w:r w:rsidRPr="00014C0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incentives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to</w:t>
      </w:r>
      <w:r w:rsidRPr="00014C0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make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energy efficiency </w:t>
      </w:r>
      <w:r w:rsidRPr="00014C03">
        <w:rPr>
          <w:rFonts w:asciiTheme="minorHAnsi" w:hAnsiTheme="minorHAnsi" w:cstheme="minorHAnsi"/>
          <w:color w:val="000000" w:themeColor="text1"/>
          <w:sz w:val="22"/>
          <w:szCs w:val="22"/>
        </w:rPr>
        <w:t>projects easier to pursue.</w:t>
      </w:r>
      <w:r w:rsidRPr="008853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Whether you need more efficient refrigeration, lighting systems, or HVAC, there are ways you can save. </w:t>
      </w:r>
      <w:r w:rsidRPr="00014C0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Explore options at </w:t>
      </w:r>
      <w:hyperlink r:id="rId17" w:history="1">
        <w:r w:rsidRPr="00AB794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focusonenergy.com/</w:t>
        </w:r>
        <w:r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business/offices</w:t>
        </w:r>
      </w:hyperlink>
      <w:r w:rsidRPr="008853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</w:p>
    <w:p w14:paraId="079A2477" w14:textId="77777777" w:rsidR="00CC1AC2" w:rsidRDefault="00CC1AC2" w:rsidP="007C4D76">
      <w:pPr>
        <w:spacing w:after="160" w:line="259" w:lineRule="auto"/>
        <w:rPr>
          <w:rFonts w:asciiTheme="minorHAnsi" w:hAnsiTheme="minorHAnsi" w:cstheme="minorHAnsi"/>
          <w:color w:val="77206D" w:themeColor="accent5" w:themeShade="BF"/>
          <w:sz w:val="22"/>
          <w:szCs w:val="22"/>
        </w:rPr>
      </w:pPr>
    </w:p>
    <w:p w14:paraId="25CA11B4" w14:textId="2A8280A4" w:rsidR="007C4D76" w:rsidRPr="00090708" w:rsidRDefault="009C421B" w:rsidP="007C4D76">
      <w:pPr>
        <w:spacing w:after="160" w:line="259" w:lineRule="auto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LONGER</w:t>
      </w:r>
      <w:r w:rsidR="007C4D76" w:rsidRPr="006075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7C4D7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ENERGY EFFICIENCY </w:t>
      </w:r>
      <w:r w:rsidR="007C4D76" w:rsidRPr="0060750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COPY ASSETS BY SECTOR</w:t>
      </w:r>
    </w:p>
    <w:p w14:paraId="5415DD89" w14:textId="77777777" w:rsidR="007C4D76" w:rsidRPr="00CC1AC2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CC1AC2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[General Business Message]</w:t>
      </w:r>
    </w:p>
    <w:p w14:paraId="65E0C4FB" w14:textId="77777777" w:rsidR="007C4D76" w:rsidRPr="009D1F15" w:rsidRDefault="007C4D76" w:rsidP="007C4D76">
      <w:pPr>
        <w:spacing w:line="300" w:lineRule="atLeast"/>
        <w:rPr>
          <w:rFonts w:asciiTheme="minorHAnsi" w:hAnsiTheme="minorHAnsi" w:cs="Calibri"/>
          <w:b/>
          <w:bCs/>
          <w:color w:val="000000"/>
          <w:sz w:val="22"/>
          <w:szCs w:val="22"/>
        </w:rPr>
      </w:pPr>
      <w:r w:rsidRPr="009D1F15">
        <w:rPr>
          <w:rFonts w:asciiTheme="minorHAnsi" w:hAnsiTheme="minorHAnsi" w:cs="Calibri"/>
          <w:b/>
          <w:bCs/>
          <w:color w:val="000000"/>
          <w:sz w:val="22"/>
          <w:szCs w:val="22"/>
        </w:rPr>
        <w:t>A Free Resource to Help WI Businesses Launch Energy-Saving Initiatives</w:t>
      </w:r>
    </w:p>
    <w:p w14:paraId="7AF1C6D1" w14:textId="77777777" w:rsidR="007C4D76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FOCUS ON ENERGY®</w:t>
      </w:r>
      <w:r w:rsidRPr="00A36C79">
        <w:rPr>
          <w:rFonts w:asciiTheme="minorHAnsi" w:hAnsiTheme="minorHAnsi" w:cstheme="minorHAnsi"/>
          <w:color w:val="000000"/>
          <w:sz w:val="22"/>
          <w:szCs w:val="22"/>
        </w:rPr>
        <w:t xml:space="preserve"> helps make energy efficiency improvements and renewable energy projects more affordable and achievable. Through expert Energy Advisor support, businesses can uncover energy-saving opportunities, evaluate upgrade options, and align improvements with operational goals. </w:t>
      </w:r>
    </w:p>
    <w:p w14:paraId="286546E0" w14:textId="77777777" w:rsidR="007C4D76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05CB818" w14:textId="79DE2BFA" w:rsidR="007C4D76" w:rsidRPr="000F5C9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6C79">
        <w:rPr>
          <w:rFonts w:asciiTheme="minorHAnsi" w:hAnsiTheme="minorHAnsi" w:cstheme="minorHAnsi"/>
          <w:color w:val="000000"/>
          <w:sz w:val="22"/>
          <w:szCs w:val="22"/>
        </w:rPr>
        <w:t xml:space="preserve">Financial rebates and incentives help lower upfront costs, while technical guidance simplifies project planning and decision-making. From equipment upgrades to building optimization,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Focus </w:t>
      </w:r>
      <w:r w:rsidR="00715A1F">
        <w:rPr>
          <w:rFonts w:asciiTheme="minorHAnsi" w:hAnsiTheme="minorHAnsi" w:cstheme="minorHAnsi"/>
          <w:color w:val="000000"/>
          <w:sz w:val="22"/>
          <w:szCs w:val="22"/>
        </w:rPr>
        <w:t>o</w:t>
      </w:r>
      <w:r>
        <w:rPr>
          <w:rFonts w:asciiTheme="minorHAnsi" w:hAnsiTheme="minorHAnsi" w:cstheme="minorHAnsi"/>
          <w:color w:val="000000"/>
          <w:sz w:val="22"/>
          <w:szCs w:val="22"/>
        </w:rPr>
        <w:t>n Energy</w:t>
      </w:r>
      <w:r w:rsidRPr="00A36C79">
        <w:rPr>
          <w:rFonts w:asciiTheme="minorHAnsi" w:hAnsiTheme="minorHAnsi" w:cstheme="minorHAnsi"/>
          <w:color w:val="000000"/>
          <w:sz w:val="22"/>
          <w:szCs w:val="22"/>
        </w:rPr>
        <w:t xml:space="preserve"> provides practical solutions </w:t>
      </w:r>
      <w:r>
        <w:rPr>
          <w:rFonts w:asciiTheme="minorHAnsi" w:hAnsiTheme="minorHAnsi" w:cstheme="minorHAnsi"/>
          <w:color w:val="000000"/>
          <w:sz w:val="22"/>
          <w:szCs w:val="22"/>
        </w:rPr>
        <w:t>to</w:t>
      </w:r>
      <w:r w:rsidRPr="00A36C79">
        <w:rPr>
          <w:rFonts w:asciiTheme="minorHAnsi" w:hAnsiTheme="minorHAnsi" w:cstheme="minorHAnsi"/>
          <w:color w:val="000000"/>
          <w:sz w:val="22"/>
          <w:szCs w:val="22"/>
        </w:rPr>
        <w:t xml:space="preserve"> reduce energy use, improve performance, and deliver long-term savings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for businesses in the Badger State</w:t>
      </w:r>
      <w:r w:rsidRPr="00A36C79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4678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Visit </w:t>
      </w:r>
      <w:hyperlink r:id="rId18" w:history="1">
        <w:r w:rsidR="008F629A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focusonenergy.com/solutions</w:t>
        </w:r>
      </w:hyperlink>
      <w:r w:rsidRPr="00346786">
        <w:rPr>
          <w:rFonts w:ascii="Calibri" w:eastAsiaTheme="minorHAnsi" w:hAnsi="Calibri" w:cs="Calibri"/>
        </w:rPr>
        <w:t xml:space="preserve"> </w:t>
      </w:r>
      <w:r w:rsidRPr="008770C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to learn more</w:t>
      </w:r>
      <w:r w:rsidRPr="008770C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00F5DD1" w14:textId="77777777" w:rsidR="007C4D76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color w:val="77206D" w:themeColor="accent5" w:themeShade="BF"/>
          <w:sz w:val="22"/>
          <w:szCs w:val="22"/>
        </w:rPr>
      </w:pPr>
    </w:p>
    <w:p w14:paraId="388EE063" w14:textId="77777777" w:rsidR="007C4D76" w:rsidRPr="00CC1AC2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color w:val="215E99" w:themeColor="text2" w:themeTint="BF"/>
          <w:sz w:val="22"/>
          <w:szCs w:val="22"/>
        </w:rPr>
      </w:pPr>
      <w:r w:rsidRPr="00CC1AC2">
        <w:rPr>
          <w:rStyle w:val="Strong"/>
          <w:rFonts w:asciiTheme="minorHAnsi" w:hAnsiTheme="minorHAnsi" w:cstheme="minorHAnsi"/>
          <w:b w:val="0"/>
          <w:bCs w:val="0"/>
          <w:color w:val="215E99" w:themeColor="text2" w:themeTint="BF"/>
          <w:sz w:val="22"/>
          <w:szCs w:val="22"/>
        </w:rPr>
        <w:t>[Agribusiness]</w:t>
      </w:r>
    </w:p>
    <w:p w14:paraId="5C42F80D" w14:textId="77777777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Style w:val="Strong"/>
          <w:rFonts w:asciiTheme="minorHAnsi" w:hAnsiTheme="minorHAnsi" w:cstheme="minorHAnsi"/>
          <w:color w:val="000000"/>
          <w:sz w:val="22"/>
          <w:szCs w:val="22"/>
        </w:rPr>
      </w:pP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Grow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Y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our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A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gribusiness,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N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ot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Y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our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E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nergy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E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>xpenses</w:t>
      </w:r>
      <w:r w:rsidRPr="00B14788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,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w</w:t>
      </w:r>
      <w:r w:rsidRPr="00B14788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ith </w:t>
      </w:r>
      <w:r w:rsidRPr="00B147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FOCUS ON ENERGY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®</w:t>
      </w:r>
    </w:p>
    <w:p w14:paraId="1032EC82" w14:textId="405C029E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72D47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Managing energy effectively is part of running a resilient 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>dairy, crop, or livestock operation</w:t>
      </w:r>
      <w:r w:rsidRPr="00472D47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Focus </w:t>
      </w:r>
      <w:r w:rsidR="00715A1F">
        <w:rPr>
          <w:rFonts w:asciiTheme="minorHAnsi" w:hAnsiTheme="minorHAnsi" w:cstheme="minorHAnsi"/>
          <w:color w:val="000000"/>
          <w:sz w:val="22"/>
          <w:szCs w:val="22"/>
        </w:rPr>
        <w:t>o</w:t>
      </w:r>
      <w:r>
        <w:rPr>
          <w:rFonts w:asciiTheme="minorHAnsi" w:hAnsiTheme="minorHAnsi" w:cstheme="minorHAnsi"/>
          <w:color w:val="000000"/>
          <w:sz w:val="22"/>
          <w:szCs w:val="22"/>
        </w:rPr>
        <w:t>n Energy</w:t>
      </w:r>
      <w:r w:rsidRPr="00472D47">
        <w:rPr>
          <w:rFonts w:asciiTheme="minorHAnsi" w:hAnsiTheme="minorHAnsi" w:cstheme="minorHAnsi"/>
          <w:color w:val="000000"/>
          <w:sz w:val="22"/>
          <w:szCs w:val="22"/>
        </w:rPr>
        <w:t xml:space="preserve"> partners with farms and food producers to provide clear, unbiased information about energy efficiency options.</w:t>
      </w:r>
    </w:p>
    <w:p w14:paraId="0CA7EC47" w14:textId="77777777" w:rsidR="007C4D76" w:rsidRPr="00472D47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C70055F" w14:textId="7EB96FF8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72D47">
        <w:rPr>
          <w:rFonts w:asciiTheme="minorHAnsi" w:hAnsiTheme="minorHAnsi" w:cstheme="minorHAnsi"/>
          <w:color w:val="000000"/>
          <w:sz w:val="22"/>
          <w:szCs w:val="22"/>
        </w:rPr>
        <w:t xml:space="preserve">Energy Advisors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can </w:t>
      </w:r>
      <w:r w:rsidRPr="00472D47">
        <w:rPr>
          <w:rFonts w:asciiTheme="minorHAnsi" w:hAnsiTheme="minorHAnsi" w:cstheme="minorHAnsi"/>
          <w:color w:val="000000"/>
          <w:sz w:val="22"/>
          <w:szCs w:val="22"/>
        </w:rPr>
        <w:t>review energy use across facilities, discuss realistic improvement opportunities, and outline potential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rebates and</w:t>
      </w:r>
      <w:r w:rsidRPr="00472D47">
        <w:rPr>
          <w:rFonts w:asciiTheme="minorHAnsi" w:hAnsiTheme="minorHAnsi" w:cstheme="minorHAnsi"/>
          <w:color w:val="000000"/>
          <w:sz w:val="22"/>
          <w:szCs w:val="22"/>
        </w:rPr>
        <w:t xml:space="preserve"> incentives that may lower upfront costs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for your agribusiness</w:t>
      </w:r>
      <w:r w:rsidRPr="00472D47">
        <w:rPr>
          <w:rFonts w:asciiTheme="minorHAnsi" w:hAnsiTheme="minorHAnsi" w:cstheme="minorHAnsi"/>
          <w:color w:val="000000"/>
          <w:sz w:val="22"/>
          <w:szCs w:val="22"/>
        </w:rPr>
        <w:t xml:space="preserve">. By looking at systems such as lighting, ventilation, refrigeration, and equipment, agribusinesses can gain insight into their energy use and consider where adjustments may make </w:t>
      </w:r>
      <w:r w:rsidR="00715A1F">
        <w:rPr>
          <w:rFonts w:asciiTheme="minorHAnsi" w:hAnsiTheme="minorHAnsi" w:cstheme="minorHAnsi"/>
          <w:color w:val="000000"/>
          <w:sz w:val="22"/>
          <w:szCs w:val="22"/>
        </w:rPr>
        <w:t xml:space="preserve">the most </w:t>
      </w:r>
      <w:r w:rsidRPr="00472D47">
        <w:rPr>
          <w:rFonts w:asciiTheme="minorHAnsi" w:hAnsiTheme="minorHAnsi" w:cstheme="minorHAnsi"/>
          <w:color w:val="000000"/>
          <w:sz w:val="22"/>
          <w:szCs w:val="22"/>
        </w:rPr>
        <w:t>sense over time.</w:t>
      </w:r>
    </w:p>
    <w:p w14:paraId="208B0267" w14:textId="77777777" w:rsidR="007C4D76" w:rsidRPr="00472D47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FE7EAAF" w14:textId="03980289" w:rsidR="007C4D76" w:rsidRPr="00346786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72D47">
        <w:rPr>
          <w:rFonts w:asciiTheme="minorHAnsi" w:hAnsiTheme="minorHAnsi" w:cstheme="minorHAnsi"/>
          <w:color w:val="000000"/>
          <w:sz w:val="22"/>
          <w:szCs w:val="22"/>
        </w:rPr>
        <w:t xml:space="preserve">If your operation wants better information to support future decisions related to energy and costs,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Focus </w:t>
      </w:r>
      <w:r w:rsidR="00715A1F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>
        <w:rPr>
          <w:rFonts w:asciiTheme="minorHAnsi" w:hAnsiTheme="minorHAnsi" w:cstheme="minorHAnsi"/>
          <w:color w:val="000000"/>
          <w:sz w:val="22"/>
          <w:szCs w:val="22"/>
        </w:rPr>
        <w:t>Energy</w:t>
      </w:r>
      <w:r w:rsidRPr="00472D47">
        <w:rPr>
          <w:rFonts w:asciiTheme="minorHAnsi" w:hAnsiTheme="minorHAnsi" w:cstheme="minorHAnsi"/>
          <w:color w:val="000000"/>
          <w:sz w:val="22"/>
          <w:szCs w:val="22"/>
        </w:rPr>
        <w:t xml:space="preserve"> can help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at</w:t>
      </w:r>
      <w:r w:rsidR="00715A1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19" w:history="1">
        <w:r w:rsidR="00715A1F" w:rsidRPr="00715A1F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focusonenergy.com/business/agribusiness</w:t>
        </w:r>
      </w:hyperlink>
      <w:r w:rsidR="00715A1F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F22F711" w14:textId="77777777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14:paraId="0B6D298F" w14:textId="77777777" w:rsidR="007C4D76" w:rsidRPr="008F629A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[Commercial real estate]</w:t>
      </w:r>
    </w:p>
    <w:p w14:paraId="75E01961" w14:textId="0406A0A9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Turn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E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nergy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E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fficiency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i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nto a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C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ompetitive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A</w:t>
      </w:r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>dvantage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br/>
        <w:t xml:space="preserve">The average commercial building wastes 30% of the energy it consumes, according to </w:t>
      </w:r>
      <w:hyperlink r:id="rId20" w:history="1">
        <w:r w:rsidRPr="00715A1F">
          <w:rPr>
            <w:rStyle w:val="Hyperlink"/>
            <w:rFonts w:asciiTheme="minorHAnsi" w:hAnsiTheme="minorHAnsi" w:cstheme="minorHAnsi"/>
            <w:sz w:val="22"/>
            <w:szCs w:val="22"/>
          </w:rPr>
          <w:t>EnergyStar.gov</w:t>
        </w:r>
      </w:hyperlink>
      <w:r w:rsidRPr="008853B3">
        <w:rPr>
          <w:rFonts w:asciiTheme="minorHAnsi" w:hAnsiTheme="minorHAnsi" w:cstheme="minorHAnsi"/>
          <w:color w:val="000000"/>
          <w:sz w:val="22"/>
          <w:szCs w:val="22"/>
        </w:rPr>
        <w:t>, representing a prime opportunity to invest in cost-cutting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energy-efficient measures. Efficient commercial buildings attract more tenants, reduce operational risk, and perform better over time.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FOCUS ON ENERGY®</w:t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>can help identify upgrades that align with capital plans, while delivering long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noBreakHyphen/>
        <w:t>term savings.</w:t>
      </w:r>
    </w:p>
    <w:p w14:paraId="313A948D" w14:textId="77777777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F61B7DF" w14:textId="68A3E12F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853B3">
        <w:rPr>
          <w:rFonts w:asciiTheme="minorHAnsi" w:hAnsiTheme="minorHAnsi" w:cstheme="minorHAnsi"/>
          <w:color w:val="000000"/>
          <w:sz w:val="22"/>
          <w:szCs w:val="22"/>
        </w:rPr>
        <w:t>From lighting retrofits to HVAC optimization and controls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to more efficient refrigeration solutions,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Focus </w:t>
      </w:r>
      <w:r w:rsidR="00715A1F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>
        <w:rPr>
          <w:rFonts w:asciiTheme="minorHAnsi" w:hAnsiTheme="minorHAnsi" w:cstheme="minorHAnsi"/>
          <w:color w:val="000000"/>
          <w:sz w:val="22"/>
          <w:szCs w:val="22"/>
        </w:rPr>
        <w:t>Energy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provides guidance grounded in real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noBreakHyphen/>
        <w:t xml:space="preserve">world building operations.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Focus </w:t>
      </w:r>
      <w:r w:rsidR="00715A1F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>
        <w:rPr>
          <w:rFonts w:asciiTheme="minorHAnsi" w:hAnsiTheme="minorHAnsi" w:cstheme="minorHAnsi"/>
          <w:color w:val="000000"/>
          <w:sz w:val="22"/>
          <w:szCs w:val="22"/>
        </w:rPr>
        <w:t>Energy experts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can 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>also help navigate available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rebates and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incentives, making projects more affordable and easier to justify. By improving energy performance, property owners can lower costs, enhance comfort, and future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noBreakHyphen/>
        <w:t>proof their buildings against rising utility expenses.</w:t>
      </w:r>
    </w:p>
    <w:p w14:paraId="52D7A6E6" w14:textId="77777777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62AAAEF" w14:textId="77777777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Style w:val="Strong"/>
          <w:rFonts w:asciiTheme="minorHAnsi" w:hAnsiTheme="minorHAnsi" w:cstheme="minorHAnsi"/>
          <w:color w:val="000000"/>
          <w:sz w:val="22"/>
          <w:szCs w:val="22"/>
        </w:rPr>
      </w:pP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Discover how smarter energy use can support your property strategy. </w:t>
      </w:r>
      <w:r>
        <w:rPr>
          <w:rFonts w:asciiTheme="minorHAnsi" w:hAnsiTheme="minorHAnsi" w:cstheme="minorHAnsi"/>
          <w:color w:val="000000"/>
          <w:sz w:val="22"/>
          <w:szCs w:val="22"/>
        </w:rPr>
        <w:t>See if your business qualifies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for a free energy assessment </w:t>
      </w:r>
      <w:r w:rsidRPr="008853B3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at</w:t>
      </w:r>
      <w:r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</w:t>
      </w:r>
      <w:hyperlink r:id="rId21" w:history="1">
        <w:r w:rsidRPr="008329D1">
          <w:rPr>
            <w:rStyle w:val="Hyperlink"/>
            <w:rFonts w:asciiTheme="minorHAnsi" w:hAnsiTheme="minorHAnsi" w:cstheme="minorHAnsi"/>
            <w:sz w:val="22"/>
            <w:szCs w:val="22"/>
          </w:rPr>
          <w:t>focusonenergy.com/business/offices</w:t>
        </w:r>
      </w:hyperlink>
      <w:r w:rsidRPr="008853B3">
        <w:rPr>
          <w:rStyle w:val="Strong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1DEC6373" w14:textId="77777777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0AFF757" w14:textId="77777777" w:rsidR="007C4D76" w:rsidRPr="008F629A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[Education]</w:t>
      </w:r>
    </w:p>
    <w:p w14:paraId="49B07FCC" w14:textId="472DCC1A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Free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0632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nergy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>-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S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aving</w:t>
      </w:r>
      <w:r w:rsidRPr="0006326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Pr="0006326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nsights </w:t>
      </w:r>
      <w:r w:rsidR="009D1F15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</w:t>
      </w:r>
      <w:r w:rsidRPr="0006326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0632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ducation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br/>
        <w:t>From K–12 schools to higher education campuses, managing energy costs is an ongoing challenge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— in fact, energy costs are often the second-highest operating expense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1323A1FC" w14:textId="77777777" w:rsidR="007C4D76" w:rsidRPr="0006326C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77206D" w:themeColor="accent5" w:themeShade="BF"/>
          <w:sz w:val="22"/>
          <w:szCs w:val="22"/>
        </w:rPr>
      </w:pPr>
    </w:p>
    <w:p w14:paraId="5909F119" w14:textId="77777777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FOCUS ON ENERGY®</w:t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853B3">
        <w:rPr>
          <w:rFonts w:asciiTheme="minorHAnsi" w:hAnsiTheme="minorHAnsi" w:cstheme="minorHAnsi"/>
          <w:color w:val="000000"/>
          <w:sz w:val="22"/>
          <w:szCs w:val="22"/>
        </w:rPr>
        <w:t>Energy</w:t>
      </w:r>
      <w:proofErr w:type="spellEnd"/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t xml:space="preserve">Advisors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can 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t xml:space="preserve">review systems such as lighting, HVAC, and controls, helping schools understand potential improvements, savings estimates, and available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rebates and 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t>incentives. Recommendations are tailored to schedules, occupancy patterns, and long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noBreakHyphen/>
        <w:t>term facility needs.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t>Many schools use the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gathered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t xml:space="preserve"> information to support planning and budgeting decisions, even if upgrades are deferred.</w:t>
      </w:r>
    </w:p>
    <w:p w14:paraId="6D7340E5" w14:textId="77777777" w:rsidR="007C4D76" w:rsidRPr="0006326C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98D71D9" w14:textId="6B6ECFA4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6326C">
        <w:rPr>
          <w:rFonts w:asciiTheme="minorHAnsi" w:hAnsiTheme="minorHAnsi" w:cstheme="minorHAnsi"/>
          <w:color w:val="000000"/>
          <w:sz w:val="22"/>
          <w:szCs w:val="22"/>
        </w:rPr>
        <w:t xml:space="preserve">If your institution is interested in better information to manage energy responsibly,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consider Focus </w:t>
      </w:r>
      <w:r w:rsidR="00715A1F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Energy </w:t>
      </w:r>
      <w:r w:rsidRPr="0006326C">
        <w:rPr>
          <w:rFonts w:asciiTheme="minorHAnsi" w:hAnsiTheme="minorHAnsi" w:cstheme="minorHAnsi"/>
          <w:color w:val="000000"/>
          <w:sz w:val="22"/>
          <w:szCs w:val="22"/>
        </w:rPr>
        <w:t>a helpful resource.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6326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Learn more at </w:t>
      </w:r>
      <w:hyperlink r:id="rId22" w:history="1">
        <w:r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focusonenergy.com/solutions</w:t>
        </w:r>
      </w:hyperlink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425577F6" w14:textId="77777777" w:rsidR="007C4D76" w:rsidRPr="008853B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3E7E205" w14:textId="77777777" w:rsidR="007C4D76" w:rsidRPr="008F629A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[Manufacturing]</w:t>
      </w:r>
    </w:p>
    <w:p w14:paraId="51D6C8DC" w14:textId="2B329F9A" w:rsidR="007C4D76" w:rsidRPr="00CE3183" w:rsidRDefault="007C4D76" w:rsidP="007C4D76">
      <w:pPr>
        <w:pStyle w:val="NormalWeb"/>
        <w:adjustRightInd w:val="0"/>
        <w:snapToGrid w:val="0"/>
        <w:spacing w:before="0" w:beforeAutospacing="0" w:after="0" w:afterAutospacing="0"/>
        <w:rPr>
          <w:rFonts w:asciiTheme="minorHAnsi" w:hAnsiTheme="minorHAnsi" w:cstheme="minorHAnsi"/>
          <w:color w:val="77206D" w:themeColor="accent5" w:themeShade="BF"/>
          <w:sz w:val="22"/>
          <w:szCs w:val="22"/>
        </w:rPr>
      </w:pP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Get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CE31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ne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>r</w:t>
      </w:r>
      <w:r w:rsidRPr="00CE31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gy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fficiency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G</w:t>
      </w:r>
      <w:r w:rsidRPr="00CE31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uidance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CE31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ligned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w</w:t>
      </w:r>
      <w:r w:rsidRPr="00CE31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ith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M</w:t>
      </w:r>
      <w:r w:rsidRPr="00CE31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anufacturing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O</w:t>
      </w:r>
      <w:r w:rsidRPr="00CE31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perations</w:t>
      </w:r>
      <w:r w:rsidRPr="00CE3183">
        <w:rPr>
          <w:rFonts w:asciiTheme="minorHAnsi" w:hAnsiTheme="minorHAnsi" w:cstheme="minorHAnsi"/>
          <w:color w:val="000000"/>
          <w:sz w:val="22"/>
          <w:szCs w:val="22"/>
        </w:rPr>
        <w:br/>
        <w:t xml:space="preserve">Energy </w:t>
      </w:r>
      <w:r>
        <w:rPr>
          <w:rFonts w:asciiTheme="minorHAnsi" w:hAnsiTheme="minorHAnsi" w:cstheme="minorHAnsi"/>
          <w:color w:val="000000"/>
          <w:sz w:val="22"/>
          <w:szCs w:val="22"/>
        </w:rPr>
        <w:t>is</w:t>
      </w:r>
      <w:r w:rsidRPr="00CE3183">
        <w:rPr>
          <w:rFonts w:asciiTheme="minorHAnsi" w:hAnsiTheme="minorHAnsi" w:cstheme="minorHAnsi"/>
          <w:color w:val="000000"/>
          <w:sz w:val="22"/>
          <w:szCs w:val="22"/>
        </w:rPr>
        <w:t xml:space="preserve"> a controllable operating cost, but efficiency improvements </w:t>
      </w:r>
      <w:r>
        <w:rPr>
          <w:rFonts w:asciiTheme="minorHAnsi" w:hAnsiTheme="minorHAnsi" w:cstheme="minorHAnsi"/>
          <w:color w:val="000000"/>
          <w:sz w:val="22"/>
          <w:szCs w:val="22"/>
        </w:rPr>
        <w:t>may not be worth pursuing unless they</w:t>
      </w:r>
      <w:r w:rsidRPr="00CE3183">
        <w:rPr>
          <w:rFonts w:asciiTheme="minorHAnsi" w:hAnsiTheme="minorHAnsi" w:cstheme="minorHAnsi"/>
          <w:color w:val="000000"/>
          <w:sz w:val="22"/>
          <w:szCs w:val="22"/>
        </w:rPr>
        <w:t xml:space="preserve"> align with production goals. </w:t>
      </w:r>
      <w:r w:rsidR="00374709">
        <w:rPr>
          <w:rFonts w:asciiTheme="minorHAnsi" w:hAnsiTheme="minorHAnsi" w:cstheme="minorHAnsi"/>
          <w:color w:val="000000" w:themeColor="text1"/>
          <w:sz w:val="22"/>
          <w:szCs w:val="22"/>
        </w:rPr>
        <w:t>FOCUS ON ENERGY®</w:t>
      </w:r>
      <w:r w:rsidR="00374709"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CE3183">
        <w:rPr>
          <w:rFonts w:asciiTheme="minorHAnsi" w:hAnsiTheme="minorHAnsi" w:cstheme="minorHAnsi"/>
          <w:color w:val="000000"/>
          <w:sz w:val="22"/>
          <w:szCs w:val="22"/>
        </w:rPr>
        <w:t xml:space="preserve">supports manufacturers by providing objective, </w:t>
      </w:r>
      <w:proofErr w:type="gramStart"/>
      <w:r w:rsidRPr="00CE3183">
        <w:rPr>
          <w:rFonts w:asciiTheme="minorHAnsi" w:hAnsiTheme="minorHAnsi" w:cstheme="minorHAnsi"/>
          <w:color w:val="000000"/>
          <w:sz w:val="22"/>
          <w:szCs w:val="22"/>
        </w:rPr>
        <w:t>no</w:t>
      </w:r>
      <w:r w:rsidRPr="00CE3183">
        <w:rPr>
          <w:rFonts w:asciiTheme="minorHAnsi" w:hAnsiTheme="minorHAnsi" w:cstheme="minorHAnsi"/>
          <w:color w:val="000000"/>
          <w:sz w:val="22"/>
          <w:szCs w:val="22"/>
        </w:rPr>
        <w:noBreakHyphen/>
      </w:r>
      <w:proofErr w:type="gramEnd"/>
      <w:r w:rsidRPr="00CE3183">
        <w:rPr>
          <w:rFonts w:asciiTheme="minorHAnsi" w:hAnsiTheme="minorHAnsi" w:cstheme="minorHAnsi"/>
          <w:color w:val="000000"/>
          <w:sz w:val="22"/>
          <w:szCs w:val="22"/>
        </w:rPr>
        <w:t>cost guidance on energy use and efficiency opportunities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to help manufacturers make informed decisions</w:t>
      </w:r>
      <w:r w:rsidRPr="00CE318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7E4811B" w14:textId="77777777" w:rsidR="007C4D76" w:rsidRPr="00CE3183" w:rsidRDefault="007C4D76" w:rsidP="007C4D76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CE3183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Energy Advisors review equipment, systems, and processes to identify areas where energy may be wasted and where improvements make sense. </w:t>
      </w:r>
      <w:r>
        <w:rPr>
          <w:rFonts w:asciiTheme="minorHAnsi" w:hAnsiTheme="minorHAnsi" w:cstheme="minorHAnsi"/>
          <w:color w:val="000000"/>
          <w:sz w:val="22"/>
          <w:szCs w:val="22"/>
        </w:rPr>
        <w:t>Energy A</w:t>
      </w:r>
      <w:r w:rsidRPr="00CE3183">
        <w:rPr>
          <w:rFonts w:asciiTheme="minorHAnsi" w:hAnsiTheme="minorHAnsi" w:cstheme="minorHAnsi"/>
          <w:color w:val="000000"/>
          <w:sz w:val="22"/>
          <w:szCs w:val="22"/>
        </w:rPr>
        <w:t>dvisors also help manufacturers understand available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rebates, </w:t>
      </w:r>
      <w:r w:rsidRPr="00CE3183">
        <w:rPr>
          <w:rFonts w:asciiTheme="minorHAnsi" w:hAnsiTheme="minorHAnsi" w:cstheme="minorHAnsi"/>
          <w:color w:val="000000"/>
          <w:sz w:val="22"/>
          <w:szCs w:val="22"/>
        </w:rPr>
        <w:t>incentives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CE3183">
        <w:rPr>
          <w:rFonts w:asciiTheme="minorHAnsi" w:hAnsiTheme="minorHAnsi" w:cstheme="minorHAnsi"/>
          <w:color w:val="000000"/>
          <w:sz w:val="22"/>
          <w:szCs w:val="22"/>
        </w:rPr>
        <w:t xml:space="preserve"> and </w:t>
      </w:r>
      <w:r>
        <w:rPr>
          <w:rFonts w:asciiTheme="minorHAnsi" w:hAnsiTheme="minorHAnsi" w:cstheme="minorHAnsi"/>
          <w:color w:val="000000"/>
          <w:sz w:val="22"/>
          <w:szCs w:val="22"/>
        </w:rPr>
        <w:t>project</w:t>
      </w:r>
      <w:r w:rsidRPr="00CE3183">
        <w:rPr>
          <w:rFonts w:asciiTheme="minorHAnsi" w:hAnsiTheme="minorHAnsi" w:cstheme="minorHAnsi"/>
          <w:color w:val="000000"/>
          <w:sz w:val="22"/>
          <w:szCs w:val="22"/>
        </w:rPr>
        <w:t xml:space="preserve"> payback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; information that can be used to support planning and budgeting for future capital investments. </w:t>
      </w:r>
    </w:p>
    <w:p w14:paraId="5439B2D6" w14:textId="464BE3A6" w:rsidR="007C4D76" w:rsidRPr="008853B3" w:rsidRDefault="007C4D76" w:rsidP="007C4D76">
      <w:pPr>
        <w:pStyle w:val="NormalWeb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E3183">
        <w:rPr>
          <w:rFonts w:asciiTheme="minorHAnsi" w:hAnsiTheme="minorHAnsi" w:cstheme="minorHAnsi"/>
          <w:color w:val="000000"/>
          <w:sz w:val="22"/>
          <w:szCs w:val="22"/>
        </w:rPr>
        <w:t xml:space="preserve">For </w:t>
      </w:r>
      <w:r>
        <w:rPr>
          <w:rFonts w:asciiTheme="minorHAnsi" w:hAnsiTheme="minorHAnsi" w:cstheme="minorHAnsi"/>
          <w:color w:val="000000"/>
          <w:sz w:val="22"/>
          <w:szCs w:val="22"/>
        </w:rPr>
        <w:t>manufacturers</w:t>
      </w:r>
      <w:r w:rsidRPr="00CE3183">
        <w:rPr>
          <w:rFonts w:asciiTheme="minorHAnsi" w:hAnsiTheme="minorHAnsi" w:cstheme="minorHAnsi"/>
          <w:color w:val="000000"/>
          <w:sz w:val="22"/>
          <w:szCs w:val="22"/>
        </w:rPr>
        <w:t xml:space="preserve"> looking to better understand energy performance without adding risk, </w:t>
      </w:r>
      <w:r w:rsidR="00374709">
        <w:rPr>
          <w:rFonts w:asciiTheme="minorHAnsi" w:hAnsiTheme="minorHAnsi" w:cstheme="minorHAnsi"/>
          <w:color w:val="000000"/>
          <w:sz w:val="22"/>
          <w:szCs w:val="22"/>
        </w:rPr>
        <w:t>Focus on Energy</w:t>
      </w:r>
      <w:r w:rsidR="00374709" w:rsidRPr="00CE318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E3183">
        <w:rPr>
          <w:rFonts w:asciiTheme="minorHAnsi" w:hAnsiTheme="minorHAnsi" w:cstheme="minorHAnsi"/>
          <w:color w:val="000000"/>
          <w:sz w:val="22"/>
          <w:szCs w:val="22"/>
        </w:rPr>
        <w:t>offers a practical starting point.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Get started </w:t>
      </w:r>
      <w:r w:rsidRPr="00CE31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at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hyperlink r:id="rId23" w:history="1">
        <w:r w:rsidRPr="00184149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focusonenergy.com/manufacturing.</w:t>
        </w:r>
      </w:hyperlink>
    </w:p>
    <w:p w14:paraId="448EA744" w14:textId="77777777" w:rsidR="007C4D76" w:rsidRPr="008F629A" w:rsidRDefault="007C4D76" w:rsidP="007C4D76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[Multifamily]</w:t>
      </w:r>
    </w:p>
    <w:p w14:paraId="2FB3A848" w14:textId="77777777" w:rsidR="007C4D76" w:rsidRPr="00A02A99" w:rsidRDefault="007C4D76" w:rsidP="007C4D76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A02A9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Energy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fficiency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dvice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nd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S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>ervices</w:t>
      </w:r>
      <w:r w:rsidRPr="00A02A9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f</w:t>
      </w:r>
      <w:r w:rsidRPr="00A02A9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or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M</w:t>
      </w:r>
      <w:r w:rsidRPr="00A02A9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ultifamily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B</w:t>
      </w:r>
      <w:r w:rsidRPr="00A02A99">
        <w:rPr>
          <w:rFonts w:asciiTheme="minorHAnsi" w:hAnsiTheme="minorHAnsi" w:cstheme="minorHAnsi"/>
          <w:b/>
          <w:bCs/>
          <w:color w:val="000000"/>
          <w:sz w:val="22"/>
          <w:szCs w:val="22"/>
        </w:rPr>
        <w:t>uilding</w:t>
      </w:r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>s</w:t>
      </w:r>
      <w:r w:rsidRPr="00A02A99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A02A99">
        <w:rPr>
          <w:rFonts w:asciiTheme="minorHAnsi" w:hAnsiTheme="minorHAnsi" w:cstheme="minorHAnsi"/>
          <w:color w:val="000000"/>
          <w:sz w:val="22"/>
          <w:szCs w:val="22"/>
        </w:rPr>
        <w:t xml:space="preserve">Managing energy use in multifamily housing requires balancing operating costs, resident comfort, and building performance.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FOCUS ON ENERGY®</w:t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02A99">
        <w:rPr>
          <w:rFonts w:asciiTheme="minorHAnsi" w:hAnsiTheme="minorHAnsi" w:cstheme="minorHAnsi"/>
          <w:color w:val="000000"/>
          <w:sz w:val="22"/>
          <w:szCs w:val="22"/>
        </w:rPr>
        <w:t>helps property owners and managers better understand where energy is used and where efficiencies may be possible.</w:t>
      </w:r>
    </w:p>
    <w:p w14:paraId="1A4B9E10" w14:textId="77777777" w:rsidR="007C4D76" w:rsidRPr="00A02A99" w:rsidRDefault="007C4D76" w:rsidP="007C4D76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Through an energy assessment—available at no cost to qualifying multifamily </w:t>
      </w:r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communities—</w:t>
      </w:r>
      <w:proofErr w:type="gramEnd"/>
      <w:r w:rsidRPr="00A02A99">
        <w:rPr>
          <w:rFonts w:asciiTheme="minorHAnsi" w:hAnsiTheme="minorHAnsi" w:cstheme="minorHAnsi"/>
          <w:color w:val="000000"/>
          <w:sz w:val="22"/>
          <w:szCs w:val="22"/>
        </w:rPr>
        <w:t xml:space="preserve">Energy Advisors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can </w:t>
      </w:r>
      <w:r w:rsidRPr="00A02A99">
        <w:rPr>
          <w:rFonts w:asciiTheme="minorHAnsi" w:hAnsiTheme="minorHAnsi" w:cstheme="minorHAnsi"/>
          <w:color w:val="000000"/>
          <w:sz w:val="22"/>
          <w:szCs w:val="22"/>
        </w:rPr>
        <w:t>review systems such as lighting, HVAC, and water heating, and explain potential improvements and available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rebates and</w:t>
      </w:r>
      <w:r w:rsidRPr="00A02A99">
        <w:rPr>
          <w:rFonts w:asciiTheme="minorHAnsi" w:hAnsiTheme="minorHAnsi" w:cstheme="minorHAnsi"/>
          <w:color w:val="000000"/>
          <w:sz w:val="22"/>
          <w:szCs w:val="22"/>
        </w:rPr>
        <w:t xml:space="preserve"> incentives. Recommendations are tailored to building type and ownership structure.</w:t>
      </w:r>
    </w:p>
    <w:p w14:paraId="384D66D5" w14:textId="0610DEEA" w:rsidR="008F629A" w:rsidRPr="009C421B" w:rsidRDefault="007C4D76" w:rsidP="009C421B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A02A99">
        <w:rPr>
          <w:rFonts w:asciiTheme="minorHAnsi" w:hAnsiTheme="minorHAnsi" w:cstheme="minorHAnsi"/>
          <w:color w:val="000000"/>
          <w:sz w:val="22"/>
          <w:szCs w:val="22"/>
        </w:rPr>
        <w:t>There is no obligation to implement changes. Many property owners use the information to support planning or future upgrades.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02A99">
        <w:rPr>
          <w:rFonts w:asciiTheme="minorHAnsi" w:hAnsiTheme="minorHAnsi" w:cstheme="minorHAnsi"/>
          <w:color w:val="000000"/>
          <w:sz w:val="22"/>
          <w:szCs w:val="22"/>
        </w:rPr>
        <w:t xml:space="preserve">For those interested in managing energy more effectively across multifamily properties,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Focus </w:t>
      </w:r>
      <w:r w:rsidR="00715A1F">
        <w:rPr>
          <w:rFonts w:asciiTheme="minorHAnsi" w:hAnsiTheme="minorHAnsi" w:cstheme="minorHAnsi"/>
          <w:color w:val="000000"/>
          <w:sz w:val="22"/>
          <w:szCs w:val="22"/>
        </w:rPr>
        <w:t>o</w:t>
      </w:r>
      <w:r>
        <w:rPr>
          <w:rFonts w:asciiTheme="minorHAnsi" w:hAnsiTheme="minorHAnsi" w:cstheme="minorHAnsi"/>
          <w:color w:val="000000"/>
          <w:sz w:val="22"/>
          <w:szCs w:val="22"/>
        </w:rPr>
        <w:t>n Energy</w:t>
      </w:r>
      <w:r w:rsidRPr="00A02A99">
        <w:rPr>
          <w:rFonts w:asciiTheme="minorHAnsi" w:hAnsiTheme="minorHAnsi" w:cstheme="minorHAnsi"/>
          <w:color w:val="000000"/>
          <w:sz w:val="22"/>
          <w:szCs w:val="22"/>
        </w:rPr>
        <w:t xml:space="preserve"> provides helpful resource</w:t>
      </w:r>
      <w:r w:rsidR="00715A1F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A02A9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8853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02A9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Learn more at </w:t>
      </w:r>
      <w:hyperlink r:id="rId24" w:history="1">
        <w:r w:rsidRPr="00414FB7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focusonenergy.com/solutions</w:t>
        </w:r>
      </w:hyperlink>
      <w:r w:rsidRPr="008853B3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1375F3D6" w14:textId="77777777" w:rsidR="008F629A" w:rsidRDefault="008F629A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3BED77B" w14:textId="77777777" w:rsidR="007C4D76" w:rsidRPr="009F3307" w:rsidRDefault="007C4D76" w:rsidP="007C4D76">
      <w:pPr>
        <w:spacing w:after="160" w:line="259" w:lineRule="auto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STAND-ALONE EMAILS</w:t>
      </w:r>
    </w:p>
    <w:p w14:paraId="5B5D676B" w14:textId="77777777" w:rsidR="007C4D76" w:rsidRPr="008F629A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[Email #1 – Q1]</w:t>
      </w:r>
    </w:p>
    <w:p w14:paraId="295556A1" w14:textId="77777777" w:rsidR="007C4D76" w:rsidRPr="008F629A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</w:p>
    <w:p w14:paraId="49E92166" w14:textId="77777777" w:rsidR="007C4D76" w:rsidRPr="008F629A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[Subject]</w:t>
      </w:r>
    </w:p>
    <w:p w14:paraId="0FB327C4" w14:textId="49D1FDB6" w:rsidR="007C4D76" w:rsidRPr="0092196E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2196E">
        <w:rPr>
          <w:rFonts w:asciiTheme="minorHAnsi" w:hAnsiTheme="minorHAnsi" w:cstheme="minorHAnsi"/>
          <w:color w:val="000000" w:themeColor="text1"/>
          <w:sz w:val="22"/>
          <w:szCs w:val="22"/>
        </w:rPr>
        <w:t>Energy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Pr="009219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saving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resources</w:t>
      </w:r>
      <w:r w:rsidRPr="009219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 WI businesses</w:t>
      </w:r>
    </w:p>
    <w:p w14:paraId="67093848" w14:textId="77777777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7C11731" w14:textId="77777777" w:rsidR="007C4D76" w:rsidRPr="008F629A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[Preview]</w:t>
      </w:r>
    </w:p>
    <w:p w14:paraId="75A3A85C" w14:textId="77777777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853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Discover tailored energy-saving solutions that address your organization’s energy use and unique needs </w:t>
      </w:r>
    </w:p>
    <w:p w14:paraId="227ED167" w14:textId="77777777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634192F" w14:textId="77777777" w:rsidR="007C4D76" w:rsidRPr="008F629A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[Body]</w:t>
      </w:r>
    </w:p>
    <w:p w14:paraId="47B705D4" w14:textId="77777777" w:rsidR="007C4D76" w:rsidRPr="0023277C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</w:rPr>
      </w:pPr>
      <w:r w:rsidRPr="0023277C">
        <w:rPr>
          <w:rFonts w:asciiTheme="minorHAnsi" w:hAnsiTheme="minorHAnsi" w:cstheme="minorHAnsi"/>
          <w:b/>
          <w:bCs/>
          <w:color w:val="000000" w:themeColor="text1"/>
        </w:rPr>
        <w:t xml:space="preserve">A </w:t>
      </w:r>
      <w:r>
        <w:rPr>
          <w:rFonts w:asciiTheme="minorHAnsi" w:hAnsiTheme="minorHAnsi" w:cstheme="minorHAnsi"/>
          <w:b/>
          <w:bCs/>
          <w:color w:val="000000" w:themeColor="text1"/>
        </w:rPr>
        <w:t>N</w:t>
      </w:r>
      <w:r w:rsidRPr="0023277C">
        <w:rPr>
          <w:rFonts w:asciiTheme="minorHAnsi" w:hAnsiTheme="minorHAnsi" w:cstheme="minorHAnsi"/>
          <w:b/>
          <w:bCs/>
          <w:color w:val="000000" w:themeColor="text1"/>
        </w:rPr>
        <w:t>o</w:t>
      </w:r>
      <w:r w:rsidRPr="0023277C">
        <w:rPr>
          <w:rFonts w:asciiTheme="minorHAnsi" w:hAnsiTheme="minorHAnsi" w:cstheme="minorHAnsi"/>
          <w:b/>
          <w:bCs/>
          <w:color w:val="000000" w:themeColor="text1"/>
        </w:rPr>
        <w:noBreakHyphen/>
      </w:r>
      <w:r>
        <w:rPr>
          <w:rFonts w:asciiTheme="minorHAnsi" w:hAnsiTheme="minorHAnsi" w:cstheme="minorHAnsi"/>
          <w:b/>
          <w:bCs/>
          <w:color w:val="000000" w:themeColor="text1"/>
        </w:rPr>
        <w:t>C</w:t>
      </w:r>
      <w:r w:rsidRPr="0023277C">
        <w:rPr>
          <w:rFonts w:asciiTheme="minorHAnsi" w:hAnsiTheme="minorHAnsi" w:cstheme="minorHAnsi"/>
          <w:b/>
          <w:bCs/>
          <w:color w:val="000000" w:themeColor="text1"/>
        </w:rPr>
        <w:t xml:space="preserve">ost </w:t>
      </w:r>
      <w:r>
        <w:rPr>
          <w:rFonts w:asciiTheme="minorHAnsi" w:hAnsiTheme="minorHAnsi" w:cstheme="minorHAnsi"/>
          <w:b/>
          <w:bCs/>
          <w:color w:val="000000" w:themeColor="text1"/>
        </w:rPr>
        <w:t>R</w:t>
      </w:r>
      <w:r w:rsidRPr="0023277C">
        <w:rPr>
          <w:rFonts w:asciiTheme="minorHAnsi" w:hAnsiTheme="minorHAnsi" w:cstheme="minorHAnsi"/>
          <w:b/>
          <w:bCs/>
          <w:color w:val="000000" w:themeColor="text1"/>
        </w:rPr>
        <w:t xml:space="preserve">esource </w:t>
      </w:r>
      <w:r>
        <w:rPr>
          <w:rFonts w:asciiTheme="minorHAnsi" w:hAnsiTheme="minorHAnsi" w:cstheme="minorHAnsi"/>
          <w:b/>
          <w:bCs/>
          <w:color w:val="000000" w:themeColor="text1"/>
        </w:rPr>
        <w:t>f</w:t>
      </w:r>
      <w:r w:rsidRPr="0023277C">
        <w:rPr>
          <w:rFonts w:asciiTheme="minorHAnsi" w:hAnsiTheme="minorHAnsi" w:cstheme="minorHAnsi"/>
          <w:b/>
          <w:bCs/>
          <w:color w:val="000000" w:themeColor="text1"/>
        </w:rPr>
        <w:t xml:space="preserve">or </w:t>
      </w:r>
      <w:r>
        <w:rPr>
          <w:rFonts w:asciiTheme="minorHAnsi" w:hAnsiTheme="minorHAnsi" w:cstheme="minorHAnsi"/>
          <w:b/>
          <w:bCs/>
          <w:color w:val="000000" w:themeColor="text1"/>
        </w:rPr>
        <w:t>M</w:t>
      </w:r>
      <w:r w:rsidRPr="0023277C">
        <w:rPr>
          <w:rFonts w:asciiTheme="minorHAnsi" w:hAnsiTheme="minorHAnsi" w:cstheme="minorHAnsi"/>
          <w:b/>
          <w:bCs/>
          <w:color w:val="000000" w:themeColor="text1"/>
        </w:rPr>
        <w:t xml:space="preserve">anaging </w:t>
      </w:r>
      <w:r>
        <w:rPr>
          <w:rFonts w:asciiTheme="minorHAnsi" w:hAnsiTheme="minorHAnsi" w:cstheme="minorHAnsi"/>
          <w:b/>
          <w:bCs/>
          <w:color w:val="000000" w:themeColor="text1"/>
        </w:rPr>
        <w:t>E</w:t>
      </w:r>
      <w:r w:rsidRPr="0023277C">
        <w:rPr>
          <w:rFonts w:asciiTheme="minorHAnsi" w:hAnsiTheme="minorHAnsi" w:cstheme="minorHAnsi"/>
          <w:b/>
          <w:bCs/>
          <w:color w:val="000000" w:themeColor="text1"/>
        </w:rPr>
        <w:t xml:space="preserve">nergy </w:t>
      </w:r>
      <w:r>
        <w:rPr>
          <w:rFonts w:asciiTheme="minorHAnsi" w:hAnsiTheme="minorHAnsi" w:cstheme="minorHAnsi"/>
          <w:b/>
          <w:bCs/>
          <w:color w:val="000000" w:themeColor="text1"/>
        </w:rPr>
        <w:t>U</w:t>
      </w:r>
      <w:r w:rsidRPr="0023277C">
        <w:rPr>
          <w:rFonts w:asciiTheme="minorHAnsi" w:hAnsiTheme="minorHAnsi" w:cstheme="minorHAnsi"/>
          <w:b/>
          <w:bCs/>
          <w:color w:val="000000" w:themeColor="text1"/>
        </w:rPr>
        <w:t>se in Wisconsin</w:t>
      </w:r>
    </w:p>
    <w:p w14:paraId="53676344" w14:textId="77777777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0580BF5" w14:textId="77777777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Rising energy </w:t>
      </w:r>
      <w:r w:rsidRPr="008853B3">
        <w:rPr>
          <w:rFonts w:asciiTheme="minorHAnsi" w:hAnsiTheme="minorHAnsi" w:cstheme="minorHAnsi"/>
          <w:color w:val="000000" w:themeColor="text1"/>
          <w:sz w:val="22"/>
          <w:szCs w:val="22"/>
        </w:rPr>
        <w:t>expenses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can affect businesses of all sizes and sectors.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FOCUS ON ENERGY®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is Wisconsin’s statewide energy efficiency program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helping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businesses understand their energy use and identify potential efficiency opportunities.</w:t>
      </w:r>
    </w:p>
    <w:p w14:paraId="0CCF9132" w14:textId="77777777" w:rsidR="007C4D76" w:rsidRPr="00274C3B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201E0D1" w14:textId="3B0E3DFA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Focus </w:t>
      </w:r>
      <w:r w:rsidR="00374709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Energy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helps businesses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take advantage of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274C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available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rebates and</w:t>
      </w:r>
      <w:r w:rsidRPr="00274C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incentives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to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offset the cost of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equipment 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upgrades or replacements.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Energy 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>Advisors can assist with </w:t>
      </w:r>
      <w:r w:rsidRPr="00274C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connecting to contractors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> and completing</w:t>
      </w:r>
      <w:r w:rsidRPr="00274C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0F5C93">
        <w:rPr>
          <w:rFonts w:asciiTheme="minorHAnsi" w:hAnsiTheme="minorHAnsi" w:cstheme="minorHAnsi"/>
          <w:color w:val="000000" w:themeColor="text1"/>
          <w:sz w:val="22"/>
          <w:szCs w:val="22"/>
        </w:rPr>
        <w:t>paperwork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>, making the process easier to navigate.</w:t>
      </w:r>
    </w:p>
    <w:p w14:paraId="6D1A677F" w14:textId="77777777" w:rsidR="007C4D76" w:rsidRPr="00274C3B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9016E78" w14:textId="7CB8C37D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D3EBB">
        <w:rPr>
          <w:rFonts w:asciiTheme="minorHAnsi" w:hAnsiTheme="minorHAnsi" w:cstheme="minorHAnsi"/>
          <w:color w:val="000000" w:themeColor="text1"/>
          <w:sz w:val="22"/>
          <w:szCs w:val="22"/>
        </w:rPr>
        <w:t>Businesses have access to a dedicated Energy Advisor at no cost. Energy Advisors can provide virtual or in-person energy assessments t</w:t>
      </w:r>
      <w:r w:rsidR="00715A1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hat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offer</w:t>
      </w:r>
      <w:r w:rsidRPr="004D3E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customized recommendations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 based on how your business </w:t>
      </w:r>
      <w:proofErr w:type="gramStart"/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>actually operates</w:t>
      </w:r>
      <w:proofErr w:type="gram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36F7CAD6" w14:textId="77777777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B2D3408" w14:textId="760A9895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Focus </w:t>
      </w:r>
      <w:r w:rsidR="00374709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Energy provides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clear, unbiased information so each business can decide what makes sense for its situation and timeline.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Many Wisconsin businesses use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Focus </w:t>
      </w:r>
      <w:r w:rsidR="00374709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Energy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guidance to support future planning, reduce uncertainty around energy decisions, and explore cost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noBreakHyphen/>
        <w:t>saving opportunities when the time is right.</w:t>
      </w:r>
    </w:p>
    <w:p w14:paraId="7031EAE6" w14:textId="77777777" w:rsidR="007C4D76" w:rsidRPr="008853B3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0D6B25" w14:textId="77777777" w:rsidR="007C4D76" w:rsidRPr="008F629A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[CTA]</w:t>
      </w:r>
    </w:p>
    <w:p w14:paraId="0BD4525F" w14:textId="055C7B85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 learn more about the </w:t>
      </w:r>
      <w:r w:rsidRPr="008853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energy efficiency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products and </w:t>
      </w:r>
      <w:r w:rsidRPr="00274C3B">
        <w:rPr>
          <w:rFonts w:asciiTheme="minorHAnsi" w:hAnsiTheme="minorHAnsi" w:cstheme="minorHAnsi"/>
          <w:color w:val="000000" w:themeColor="text1"/>
          <w:sz w:val="22"/>
          <w:szCs w:val="22"/>
        </w:rPr>
        <w:t>services available to your business, visit</w:t>
      </w:r>
      <w:r w:rsidR="00715A1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hyperlink r:id="rId25" w:tgtFrame="_blank" w:history="1">
        <w:r w:rsidR="00715A1F" w:rsidRPr="00715A1F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focusonenergy.com/business/get-started</w:t>
        </w:r>
      </w:hyperlink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</w:p>
    <w:p w14:paraId="001CB1F5" w14:textId="77777777" w:rsidR="008F629A" w:rsidRDefault="008F629A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B5B06E7" w14:textId="50446D08" w:rsidR="008F629A" w:rsidRPr="008F629A" w:rsidRDefault="008F629A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Focus </w:t>
      </w:r>
      <w:r w:rsidR="00715A1F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 Energy:</w:t>
      </w:r>
      <w:r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Helping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businesses</w:t>
      </w:r>
      <w:r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save energy and boost profitability with objective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no-cost </w:t>
      </w:r>
      <w:r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advice on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facility</w:t>
      </w:r>
      <w:r w:rsidRPr="005731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optimization</w:t>
      </w:r>
      <w:r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5731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equipment replacement</w:t>
      </w:r>
      <w:r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>, and</w:t>
      </w:r>
      <w:r w:rsidRPr="005731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renewable energy options </w:t>
      </w:r>
      <w:r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specific to your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operations. Call </w:t>
      </w:r>
      <w:r w:rsidRPr="000F5C9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800.762.7077</w:t>
      </w:r>
      <w:r w:rsidRPr="00D66F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 email </w:t>
      </w:r>
      <w:hyperlink r:id="rId26" w:history="1">
        <w:r w:rsidRPr="000F5C93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business@focusonenergy.com</w:t>
        </w:r>
      </w:hyperlink>
      <w:r w:rsidRPr="00D66F1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D66F1E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</w:p>
    <w:p w14:paraId="6B68B783" w14:textId="77777777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B5514DA" w14:textId="77777777" w:rsidR="007C4D76" w:rsidRPr="008F629A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[Email #2 – Q3]</w:t>
      </w:r>
    </w:p>
    <w:p w14:paraId="7A0DB733" w14:textId="77777777" w:rsidR="007C4D76" w:rsidRPr="008F629A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</w:p>
    <w:p w14:paraId="7B3A0EB8" w14:textId="5D7176DE" w:rsidR="007C4D76" w:rsidRPr="008F629A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215E99" w:themeColor="text2" w:themeTint="BF"/>
          <w:sz w:val="22"/>
          <w:szCs w:val="22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[Subject]</w:t>
      </w:r>
    </w:p>
    <w:p w14:paraId="7D5397F6" w14:textId="02FDD63D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06B1">
        <w:rPr>
          <w:rFonts w:ascii="Apple Color Emoji" w:hAnsi="Apple Color Emoji" w:cs="Apple Color Emoji"/>
          <w:color w:val="000000" w:themeColor="text1"/>
          <w:sz w:val="22"/>
          <w:szCs w:val="22"/>
        </w:rPr>
        <w:t>⚡</w:t>
      </w:r>
      <w:r w:rsidRPr="008B06B1">
        <w:rPr>
          <w:rFonts w:asciiTheme="minorHAnsi" w:hAnsiTheme="minorHAnsi" w:cstheme="minorHAnsi"/>
          <w:color w:val="000000" w:themeColor="text1"/>
          <w:sz w:val="22"/>
          <w:szCs w:val="22"/>
        </w:rPr>
        <w:t>Free energy-saving support for Wisconsin businesses</w:t>
      </w:r>
    </w:p>
    <w:p w14:paraId="0AF9A099" w14:textId="77777777" w:rsidR="007C4D76" w:rsidRPr="00253C9C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592B42C" w14:textId="77777777" w:rsidR="007C4D76" w:rsidRPr="00E945DE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77206D" w:themeColor="accent5" w:themeShade="BF"/>
          <w:sz w:val="22"/>
          <w:szCs w:val="22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[Preview]</w:t>
      </w:r>
    </w:p>
    <w:p w14:paraId="0816C45E" w14:textId="77777777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>Reduce operating costs and free up budget for what matters most</w:t>
      </w:r>
    </w:p>
    <w:p w14:paraId="6C780F74" w14:textId="77777777" w:rsidR="007C4D76" w:rsidRPr="00253C9C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4F5D604" w14:textId="77777777" w:rsidR="007C4D76" w:rsidRPr="001226C4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color w:val="000000" w:themeColor="text1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[Body]</w:t>
      </w: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1226C4">
        <w:rPr>
          <w:rFonts w:asciiTheme="minorHAnsi" w:hAnsiTheme="minorHAnsi" w:cstheme="minorHAnsi"/>
          <w:b/>
          <w:bCs/>
          <w:color w:val="000000" w:themeColor="text1"/>
        </w:rPr>
        <w:t xml:space="preserve">Energy: A </w:t>
      </w:r>
      <w:r>
        <w:rPr>
          <w:rFonts w:asciiTheme="minorHAnsi" w:hAnsiTheme="minorHAnsi" w:cstheme="minorHAnsi"/>
          <w:b/>
          <w:bCs/>
          <w:color w:val="000000" w:themeColor="text1"/>
        </w:rPr>
        <w:t>S</w:t>
      </w:r>
      <w:r w:rsidRPr="001226C4">
        <w:rPr>
          <w:rFonts w:asciiTheme="minorHAnsi" w:hAnsiTheme="minorHAnsi" w:cstheme="minorHAnsi"/>
          <w:b/>
          <w:bCs/>
          <w:color w:val="000000" w:themeColor="text1"/>
        </w:rPr>
        <w:t xml:space="preserve">mart </w:t>
      </w:r>
      <w:r>
        <w:rPr>
          <w:rFonts w:asciiTheme="minorHAnsi" w:hAnsiTheme="minorHAnsi" w:cstheme="minorHAnsi"/>
          <w:b/>
          <w:bCs/>
          <w:color w:val="000000" w:themeColor="text1"/>
        </w:rPr>
        <w:t>P</w:t>
      </w:r>
      <w:r w:rsidRPr="001226C4">
        <w:rPr>
          <w:rFonts w:asciiTheme="minorHAnsi" w:hAnsiTheme="minorHAnsi" w:cstheme="minorHAnsi"/>
          <w:b/>
          <w:bCs/>
          <w:color w:val="000000" w:themeColor="text1"/>
        </w:rPr>
        <w:t xml:space="preserve">lace </w:t>
      </w:r>
      <w:r>
        <w:rPr>
          <w:rFonts w:asciiTheme="minorHAnsi" w:hAnsiTheme="minorHAnsi" w:cstheme="minorHAnsi"/>
          <w:b/>
          <w:bCs/>
          <w:color w:val="000000" w:themeColor="text1"/>
        </w:rPr>
        <w:t>t</w:t>
      </w:r>
      <w:r w:rsidRPr="001226C4">
        <w:rPr>
          <w:rFonts w:asciiTheme="minorHAnsi" w:hAnsiTheme="minorHAnsi" w:cstheme="minorHAnsi"/>
          <w:b/>
          <w:bCs/>
          <w:color w:val="000000" w:themeColor="text1"/>
        </w:rPr>
        <w:t xml:space="preserve">o </w:t>
      </w:r>
      <w:r>
        <w:rPr>
          <w:rFonts w:asciiTheme="minorHAnsi" w:hAnsiTheme="minorHAnsi" w:cstheme="minorHAnsi"/>
          <w:b/>
          <w:bCs/>
          <w:color w:val="000000" w:themeColor="text1"/>
        </w:rPr>
        <w:t>L</w:t>
      </w:r>
      <w:r w:rsidRPr="001226C4">
        <w:rPr>
          <w:rFonts w:asciiTheme="minorHAnsi" w:hAnsiTheme="minorHAnsi" w:cstheme="minorHAnsi"/>
          <w:b/>
          <w:bCs/>
          <w:color w:val="000000" w:themeColor="text1"/>
        </w:rPr>
        <w:t xml:space="preserve">ook </w:t>
      </w:r>
      <w:r>
        <w:rPr>
          <w:rFonts w:asciiTheme="minorHAnsi" w:hAnsiTheme="minorHAnsi" w:cstheme="minorHAnsi"/>
          <w:b/>
          <w:bCs/>
          <w:color w:val="000000" w:themeColor="text1"/>
        </w:rPr>
        <w:t>f</w:t>
      </w:r>
      <w:r w:rsidRPr="001226C4">
        <w:rPr>
          <w:rFonts w:asciiTheme="minorHAnsi" w:hAnsiTheme="minorHAnsi" w:cstheme="minorHAnsi"/>
          <w:b/>
          <w:bCs/>
          <w:color w:val="000000" w:themeColor="text1"/>
        </w:rPr>
        <w:t xml:space="preserve">or </w:t>
      </w:r>
      <w:r>
        <w:rPr>
          <w:rFonts w:asciiTheme="minorHAnsi" w:hAnsiTheme="minorHAnsi" w:cstheme="minorHAnsi"/>
          <w:b/>
          <w:bCs/>
          <w:color w:val="000000" w:themeColor="text1"/>
        </w:rPr>
        <w:t>S</w:t>
      </w:r>
      <w:r w:rsidRPr="001226C4">
        <w:rPr>
          <w:rFonts w:asciiTheme="minorHAnsi" w:hAnsiTheme="minorHAnsi" w:cstheme="minorHAnsi"/>
          <w:b/>
          <w:bCs/>
          <w:color w:val="000000" w:themeColor="text1"/>
        </w:rPr>
        <w:t>avings</w:t>
      </w:r>
    </w:p>
    <w:p w14:paraId="76204179" w14:textId="77777777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E7CBFFC" w14:textId="77777777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>As businesses plan for the year ahead, managing operating expenses is more important than ever. Energy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is </w:t>
      </w: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one of the few costs you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can </w:t>
      </w:r>
      <w:proofErr w:type="gramStart"/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>control—</w:t>
      </w:r>
      <w:proofErr w:type="gramEnd"/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making it a smart place to look for savings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to reinvest</w:t>
      </w: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into your operations, workforce, or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expansion</w:t>
      </w: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initiatives.</w:t>
      </w:r>
    </w:p>
    <w:p w14:paraId="22DDF84C" w14:textId="77777777" w:rsidR="007C4D76" w:rsidRPr="00253C9C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88B359B" w14:textId="19BD5AFF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FOCUS ON ENERGY®</w:t>
      </w:r>
      <w:r w:rsidRPr="008335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offers Wisconsin businesses free, no-obligation resources to better understand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their </w:t>
      </w: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energy use and identify practical efficiency opportunities.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Focus </w:t>
      </w:r>
      <w:r w:rsidR="00374709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Energy</w:t>
      </w: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Advisors provide objective guidance to help evaluate systems, prioritize upgrades, and align improvements with your business goals.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What’s more</w:t>
      </w: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>, access to rebates and incentives help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 to</w:t>
      </w: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offset upfront costs, making projects more feasible within your budget.</w:t>
      </w:r>
    </w:p>
    <w:p w14:paraId="4F944569" w14:textId="77777777" w:rsidR="007C4D76" w:rsidRPr="00253C9C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37BFA4" w14:textId="34669F51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Whether you’re considering equipment upgrades, optimizing existing systems, or simply gathering information for future planning,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Focus </w:t>
      </w:r>
      <w:r w:rsidR="00374709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Energy</w:t>
      </w: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provides a clear, low-risk starting point. Many businesses use these insights to plan capital investments more strategically, reduce long-term utility expenses, and build flexibility into their budgets.</w:t>
      </w:r>
    </w:p>
    <w:p w14:paraId="23BF98AC" w14:textId="77777777" w:rsidR="007C4D76" w:rsidRPr="00253C9C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50CAC4" w14:textId="77777777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By taking steps to improve energy efficiency now, your organization may be able to redirect savings in the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future </w:t>
      </w: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toward the initiatives that matter most—whether that’s hiring,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expanding, or innovating</w:t>
      </w: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E7F713C" w14:textId="77777777" w:rsidR="007C4D76" w:rsidRPr="00253C9C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27CED6" w14:textId="77777777" w:rsidR="007C4D76" w:rsidRPr="00253C9C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29A">
        <w:rPr>
          <w:rFonts w:asciiTheme="minorHAnsi" w:hAnsiTheme="minorHAnsi" w:cstheme="minorHAnsi"/>
          <w:color w:val="215E99" w:themeColor="text2" w:themeTint="BF"/>
          <w:sz w:val="22"/>
          <w:szCs w:val="22"/>
        </w:rPr>
        <w:t>[CTA]</w:t>
      </w:r>
      <w:r w:rsidRPr="00253C9C">
        <w:rPr>
          <w:rFonts w:asciiTheme="minorHAnsi" w:hAnsiTheme="minorHAnsi" w:cstheme="minorHAnsi"/>
          <w:color w:val="77206D" w:themeColor="accent5" w:themeShade="BF"/>
          <w:sz w:val="22"/>
          <w:szCs w:val="22"/>
        </w:rPr>
        <w:br/>
      </w:r>
      <w:r w:rsidRPr="00253C9C">
        <w:rPr>
          <w:rFonts w:asciiTheme="minorHAnsi" w:hAnsiTheme="minorHAnsi" w:cstheme="minorHAnsi"/>
          <w:color w:val="000000" w:themeColor="text1"/>
          <w:sz w:val="22"/>
          <w:szCs w:val="22"/>
        </w:rPr>
        <w:t>Explore your options and learn more at </w:t>
      </w:r>
      <w:hyperlink r:id="rId27" w:history="1">
        <w:r w:rsidRPr="006F33C6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focusonenergy.com/solutions</w:t>
        </w:r>
      </w:hyperlink>
      <w:r w:rsidRPr="00253C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</w:p>
    <w:p w14:paraId="04369886" w14:textId="77777777" w:rsidR="007C4D76" w:rsidRDefault="007C4D76" w:rsidP="007C4D76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B42FA2E" w14:textId="6207C484" w:rsidR="00E90DFC" w:rsidRPr="009C421B" w:rsidRDefault="008F629A" w:rsidP="009C421B">
      <w:pPr>
        <w:tabs>
          <w:tab w:val="left" w:pos="6750"/>
        </w:tabs>
        <w:adjustRightInd w:val="0"/>
        <w:snapToGri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Focus </w:t>
      </w:r>
      <w:r w:rsidR="00374709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Energy:</w:t>
      </w:r>
      <w:r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4D76"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Helping </w:t>
      </w:r>
      <w:r w:rsidR="007C4D76">
        <w:rPr>
          <w:rFonts w:asciiTheme="minorHAnsi" w:hAnsiTheme="minorHAnsi" w:cstheme="minorHAnsi"/>
          <w:color w:val="000000" w:themeColor="text1"/>
          <w:sz w:val="22"/>
          <w:szCs w:val="22"/>
        </w:rPr>
        <w:t>businesses</w:t>
      </w:r>
      <w:r w:rsidR="007C4D76"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save energy and boost profitability with objective</w:t>
      </w:r>
      <w:r w:rsidR="007C4D76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7C4D76"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4D7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no-cost </w:t>
      </w:r>
      <w:r w:rsidR="007C4D76"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advice on </w:t>
      </w:r>
      <w:r w:rsidR="007C4D7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facility</w:t>
      </w:r>
      <w:r w:rsidR="007C4D76" w:rsidRPr="005731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optimization</w:t>
      </w:r>
      <w:r w:rsidR="007C4D76"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7C4D76" w:rsidRPr="005731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equipment replacement</w:t>
      </w:r>
      <w:r w:rsidR="007C4D76"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>, and</w:t>
      </w:r>
      <w:r w:rsidR="007C4D76" w:rsidRPr="005731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renewable energy options </w:t>
      </w:r>
      <w:r w:rsidR="007C4D76" w:rsidRPr="005731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specific to your </w:t>
      </w:r>
      <w:r w:rsidR="007C4D7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operations. Call </w:t>
      </w:r>
      <w:r w:rsidR="007C4D76" w:rsidRPr="000F5C9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800.762.7077</w:t>
      </w:r>
      <w:r w:rsidR="007C4D76" w:rsidRPr="00D66F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 email </w:t>
      </w:r>
      <w:hyperlink r:id="rId28" w:history="1">
        <w:r w:rsidR="007C4D76" w:rsidRPr="000F5C93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business@focusonenergy.com</w:t>
        </w:r>
      </w:hyperlink>
      <w:r w:rsidR="007C4D76" w:rsidRPr="00D66F1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sectPr w:rsidR="00E90DFC" w:rsidRPr="009C421B" w:rsidSect="007C4D76">
      <w:type w:val="continuous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10949" w14:textId="77777777" w:rsidR="00395692" w:rsidRDefault="00395692" w:rsidP="007C4D76">
      <w:r>
        <w:separator/>
      </w:r>
    </w:p>
  </w:endnote>
  <w:endnote w:type="continuationSeparator" w:id="0">
    <w:p w14:paraId="34756829" w14:textId="77777777" w:rsidR="00395692" w:rsidRDefault="00395692" w:rsidP="007C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576D8" w14:textId="77777777" w:rsidR="00395692" w:rsidRDefault="00395692" w:rsidP="007C4D76">
      <w:r>
        <w:separator/>
      </w:r>
    </w:p>
  </w:footnote>
  <w:footnote w:type="continuationSeparator" w:id="0">
    <w:p w14:paraId="635D23D7" w14:textId="77777777" w:rsidR="00395692" w:rsidRDefault="00395692" w:rsidP="007C4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9FF3" w14:textId="6EA5A277" w:rsidR="007C4D76" w:rsidRPr="003C735A" w:rsidRDefault="009C421B" w:rsidP="003C735A">
    <w:pPr>
      <w:jc w:val="right"/>
      <w:rPr>
        <w:b/>
        <w:bCs/>
        <w:sz w:val="32"/>
        <w:szCs w:val="32"/>
      </w:rPr>
    </w:pPr>
    <w:r>
      <w:rPr>
        <w:b/>
        <w:bCs/>
        <w:noProof/>
        <w:sz w:val="32"/>
        <w:szCs w:val="32"/>
        <w14:ligatures w14:val="standardContextual"/>
      </w:rPr>
      <w:drawing>
        <wp:inline distT="0" distB="0" distL="0" distR="0" wp14:anchorId="6356A9A9" wp14:editId="07A01F42">
          <wp:extent cx="2017887" cy="495300"/>
          <wp:effectExtent l="0" t="0" r="1905" b="0"/>
          <wp:docPr id="19096639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663984" name="Picture 19096639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737" cy="501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461F5"/>
    <w:multiLevelType w:val="hybridMultilevel"/>
    <w:tmpl w:val="6F4C3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948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76"/>
    <w:rsid w:val="000812FF"/>
    <w:rsid w:val="00143E3B"/>
    <w:rsid w:val="00374709"/>
    <w:rsid w:val="00395692"/>
    <w:rsid w:val="00486D5C"/>
    <w:rsid w:val="005151DE"/>
    <w:rsid w:val="00521947"/>
    <w:rsid w:val="00627039"/>
    <w:rsid w:val="00715A1F"/>
    <w:rsid w:val="007C4D76"/>
    <w:rsid w:val="007D6106"/>
    <w:rsid w:val="008E667F"/>
    <w:rsid w:val="008F629A"/>
    <w:rsid w:val="009C421B"/>
    <w:rsid w:val="009D1F15"/>
    <w:rsid w:val="00A357AD"/>
    <w:rsid w:val="00C6334A"/>
    <w:rsid w:val="00CC1AC2"/>
    <w:rsid w:val="00E90DFC"/>
    <w:rsid w:val="00F2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91FB8"/>
  <w15:chartTrackingRefBased/>
  <w15:docId w15:val="{A759FE93-5C43-4B0C-9E3C-A2051536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D7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4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D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D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D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D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C4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D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D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D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D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D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D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D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D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D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D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D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D7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C4D7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C4D7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C4D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4D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4D7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7C4D76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4D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4D76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4D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4D76"/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15A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5A1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focusonenergy.com/solutions" TargetMode="External"/><Relationship Id="rId18" Type="http://schemas.openxmlformats.org/officeDocument/2006/relationships/hyperlink" Target="http://focusonenergy.com/solutions" TargetMode="External"/><Relationship Id="rId26" Type="http://schemas.openxmlformats.org/officeDocument/2006/relationships/hyperlink" Target="mailto:business@focusonenergy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focusonenergy.com/business/office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focusonenergy.com/solutions" TargetMode="External"/><Relationship Id="rId17" Type="http://schemas.openxmlformats.org/officeDocument/2006/relationships/hyperlink" Target="http://focusonenergy.com/business/offices" TargetMode="External"/><Relationship Id="rId25" Type="http://schemas.openxmlformats.org/officeDocument/2006/relationships/hyperlink" Target="https://focusonenergy.com/business/get-starte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focusonenergy.com/solutions" TargetMode="External"/><Relationship Id="rId20" Type="http://schemas.openxmlformats.org/officeDocument/2006/relationships/hyperlink" Target="https://www.energystar.gov/buildings/resources-audience/small-medium-office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usiness@focusonenergy.com" TargetMode="External"/><Relationship Id="rId24" Type="http://schemas.openxmlformats.org/officeDocument/2006/relationships/hyperlink" Target="http://focusonenergy.com/solutions" TargetMode="External"/><Relationship Id="rId5" Type="http://schemas.openxmlformats.org/officeDocument/2006/relationships/styles" Target="styles.xml"/><Relationship Id="rId15" Type="http://schemas.openxmlformats.org/officeDocument/2006/relationships/hyperlink" Target="http://focusonenergy.com/manufacturing" TargetMode="External"/><Relationship Id="rId23" Type="http://schemas.openxmlformats.org/officeDocument/2006/relationships/hyperlink" Target="http://focusonenergy.com/manufacturing" TargetMode="External"/><Relationship Id="rId28" Type="http://schemas.openxmlformats.org/officeDocument/2006/relationships/hyperlink" Target="mailto:business@focusonenergy.com" TargetMode="External"/><Relationship Id="rId10" Type="http://schemas.openxmlformats.org/officeDocument/2006/relationships/header" Target="header1.xml"/><Relationship Id="rId19" Type="http://schemas.openxmlformats.org/officeDocument/2006/relationships/hyperlink" Target="file:///C:\Users\bkaylor\Downloads\focusonenergy.com\business\agribusines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focusonenergy.com/solutions" TargetMode="External"/><Relationship Id="rId22" Type="http://schemas.openxmlformats.org/officeDocument/2006/relationships/hyperlink" Target="http://focusonenergy.com/solutions" TargetMode="External"/><Relationship Id="rId27" Type="http://schemas.openxmlformats.org/officeDocument/2006/relationships/hyperlink" Target="http://focusonenergy.com/solutions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5A7573694D449B1190295CA2CA3E7" ma:contentTypeVersion="17" ma:contentTypeDescription="Create a new document." ma:contentTypeScope="" ma:versionID="61b46e7e8ffb51b65ffc495f6b2227af">
  <xsd:schema xmlns:xsd="http://www.w3.org/2001/XMLSchema" xmlns:xs="http://www.w3.org/2001/XMLSchema" xmlns:p="http://schemas.microsoft.com/office/2006/metadata/properties" xmlns:ns2="dd6ea52c-5497-4542-831c-ae8e1c4ee596" xmlns:ns3="100f26b1-9581-4d8d-a9fc-f582e245f9a6" targetNamespace="http://schemas.microsoft.com/office/2006/metadata/properties" ma:root="true" ma:fieldsID="a4065b5ce1ec0ef8753d04bb78370d01" ns2:_="" ns3:_="">
    <xsd:import namespace="dd6ea52c-5497-4542-831c-ae8e1c4ee596"/>
    <xsd:import namespace="100f26b1-9581-4d8d-a9fc-f582e245f9a6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Portfolio" minOccurs="0"/>
                <xsd:element ref="ns2:Program_x0028_s_x0029_" minOccurs="0"/>
                <xsd:element ref="ns2:Implement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ea52c-5497-4542-831c-ae8e1c4ee596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Portfolio" ma:index="9" nillable="true" ma:displayName="Portfolio" ma:format="Dropdown" ma:internalName="Portfoli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usiness"/>
                    <xsd:enumeration value="Residential"/>
                    <xsd:enumeration value="Energy Program Resources"/>
                    <xsd:enumeration value="IRA Home Energy Rebates"/>
                  </xsd:restriction>
                </xsd:simpleType>
              </xsd:element>
            </xsd:sequence>
          </xsd:extension>
        </xsd:complexContent>
      </xsd:complexType>
    </xsd:element>
    <xsd:element name="Program_x0028_s_x0029_" ma:index="10" nillable="true" ma:displayName="Program(s)" ma:format="Dropdown" ma:internalName="Program_x0028_s_x0029_">
      <xsd:simpleType>
        <xsd:restriction base="dms:Choice">
          <xsd:enumeration value="B&amp;I"/>
          <xsd:enumeration value="D2C"/>
          <xsd:enumeration value="Renewables"/>
          <xsd:enumeration value="Large Industrial"/>
          <xsd:enumeration value="Instant Discounts"/>
          <xsd:enumeration value="Admin/All Focus"/>
          <xsd:enumeration value="Multifamily"/>
          <xsd:enumeration value="Res NC"/>
          <xsd:enumeration value="BNC"/>
          <xsd:enumeration value="Schools &amp; Gov"/>
          <xsd:enumeration value="TAS"/>
          <xsd:enumeration value="Pilots"/>
          <xsd:enumeration value="Future Focus"/>
          <xsd:enumeration value="Utility/Outreach"/>
        </xsd:restriction>
      </xsd:simpleType>
    </xsd:element>
    <xsd:element name="Implementer" ma:index="11" nillable="true" ma:displayName="Owner" ma:format="Dropdown" ma:internalName="Implement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ESA-10"/>
                    <xsd:enumeration value="Wildan"/>
                    <xsd:enumeration value="Energy Solutions"/>
                    <xsd:enumeration value="CLEAResult"/>
                    <xsd:enumeration value="Franklin"/>
                    <xsd:enumeration value="Leidos"/>
                    <xsd:enumeration value="PSD"/>
                    <xsd:enumeration value="Techniart/RI"/>
                    <xsd:enumeration value="Evergreen"/>
                    <xsd:enumeration value="APTIM"/>
                    <xsd:enumeration value="ALL Focus Staff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84609c4-048b-4b80-a7b2-5057edd30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f26b1-9581-4d8d-a9fc-f582e245f9a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6da3050-14e0-4095-bf11-8c0181315b92}" ma:internalName="TaxCatchAll" ma:showField="CatchAllData" ma:web="100f26b1-9581-4d8d-a9fc-f582e245f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dd6ea52c-5497-4542-831c-ae8e1c4ee596" xsi:nil="true"/>
    <Program_x0028_s_x0029_ xmlns="dd6ea52c-5497-4542-831c-ae8e1c4ee596" xsi:nil="true"/>
    <Implementer xmlns="dd6ea52c-5497-4542-831c-ae8e1c4ee596" xsi:nil="true"/>
    <Portfolio xmlns="dd6ea52c-5497-4542-831c-ae8e1c4ee596" xsi:nil="true"/>
    <lcf76f155ced4ddcb4097134ff3c332f xmlns="dd6ea52c-5497-4542-831c-ae8e1c4ee596">
      <Terms xmlns="http://schemas.microsoft.com/office/infopath/2007/PartnerControls"/>
    </lcf76f155ced4ddcb4097134ff3c332f>
    <TaxCatchAll xmlns="100f26b1-9581-4d8d-a9fc-f582e245f9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0DA234-B848-4AFE-B8A9-F2A1A8C55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ea52c-5497-4542-831c-ae8e1c4ee596"/>
    <ds:schemaRef ds:uri="100f26b1-9581-4d8d-a9fc-f582e245f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C7D4E7-DDF1-4D6D-8F32-FA893AE3FC71}">
  <ds:schemaRefs>
    <ds:schemaRef ds:uri="http://schemas.microsoft.com/office/2006/metadata/properties"/>
    <ds:schemaRef ds:uri="http://schemas.microsoft.com/office/infopath/2007/PartnerControls"/>
    <ds:schemaRef ds:uri="dd6ea52c-5497-4542-831c-ae8e1c4ee596"/>
    <ds:schemaRef ds:uri="100f26b1-9581-4d8d-a9fc-f582e245f9a6"/>
  </ds:schemaRefs>
</ds:datastoreItem>
</file>

<file path=customXml/itemProps3.xml><?xml version="1.0" encoding="utf-8"?>
<ds:datastoreItem xmlns:ds="http://schemas.openxmlformats.org/officeDocument/2006/customXml" ds:itemID="{693AED98-5D04-488B-A7ED-F7F6CD3E2D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1995</Words>
  <Characters>12650</Characters>
  <Application>Microsoft Office Word</Application>
  <DocSecurity>0</DocSecurity>
  <Lines>316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Kaylor</dc:creator>
  <cp:keywords/>
  <dc:description/>
  <cp:lastModifiedBy>Beth Kaylor</cp:lastModifiedBy>
  <cp:revision>3</cp:revision>
  <dcterms:created xsi:type="dcterms:W3CDTF">2026-07-29T15:22:00Z</dcterms:created>
  <dcterms:modified xsi:type="dcterms:W3CDTF">2026-08-07T01:25:00Z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0x0101002D05A7573694D449B1190295CA2CA3E7</vt:lpwstr>
  </property>
</Properties>
</file>